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69313" w14:textId="025A917C" w:rsidR="00543528" w:rsidRPr="000E2270" w:rsidRDefault="000E2270" w:rsidP="000E2270">
      <w:pPr>
        <w:pStyle w:val="Title"/>
        <w:tabs>
          <w:tab w:val="left" w:pos="1080"/>
          <w:tab w:val="left" w:pos="8280"/>
          <w:tab w:val="left" w:pos="8460"/>
        </w:tabs>
        <w:spacing w:line="240" w:lineRule="auto"/>
        <w:jc w:val="center"/>
        <w:rPr>
          <w:rFonts w:ascii="Arial" w:hAnsi="Arial" w:cs="Arial"/>
          <w:caps w:val="0"/>
          <w:smallCaps/>
          <w:color w:val="000000" w:themeColor="text1"/>
          <w:u w:val="single" w:color="FFCC00" w:themeColor="accent1"/>
        </w:rPr>
      </w:pPr>
      <w:r w:rsidRPr="000E2270">
        <w:rPr>
          <w:rFonts w:ascii="Arial" w:hAnsi="Arial" w:cs="Arial"/>
          <w:noProof/>
          <w:color w:val="000000" w:themeColor="text1"/>
          <w:u w:val="single" w:color="FFCC00" w:themeColor="accent1"/>
        </w:rPr>
        <w:drawing>
          <wp:anchor distT="0" distB="0" distL="114300" distR="114300" simplePos="0" relativeHeight="251630592" behindDoc="0" locked="0" layoutInCell="1" allowOverlap="1" wp14:anchorId="7E677857" wp14:editId="302B0975">
            <wp:simplePos x="0" y="0"/>
            <wp:positionH relativeFrom="column">
              <wp:posOffset>365389</wp:posOffset>
            </wp:positionH>
            <wp:positionV relativeFrom="paragraph">
              <wp:posOffset>-25400</wp:posOffset>
            </wp:positionV>
            <wp:extent cx="629285" cy="6292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rros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285" cy="629285"/>
                    </a:xfrm>
                    <a:prstGeom prst="rect">
                      <a:avLst/>
                    </a:prstGeom>
                  </pic:spPr>
                </pic:pic>
              </a:graphicData>
            </a:graphic>
            <wp14:sizeRelH relativeFrom="margin">
              <wp14:pctWidth>0</wp14:pctWidth>
            </wp14:sizeRelH>
            <wp14:sizeRelV relativeFrom="margin">
              <wp14:pctHeight>0</wp14:pctHeight>
            </wp14:sizeRelV>
          </wp:anchor>
        </w:drawing>
      </w:r>
      <w:r w:rsidRPr="000E2270">
        <w:rPr>
          <w:rFonts w:ascii="Arial" w:hAnsi="Arial" w:cs="Arial"/>
          <w:noProof/>
          <w:color w:val="000000" w:themeColor="text1"/>
          <w:u w:val="single" w:color="FFCC00" w:themeColor="accent1"/>
        </w:rPr>
        <w:drawing>
          <wp:anchor distT="0" distB="0" distL="114300" distR="114300" simplePos="0" relativeHeight="251744256" behindDoc="0" locked="0" layoutInCell="1" allowOverlap="1" wp14:anchorId="471888C5" wp14:editId="678BFF30">
            <wp:simplePos x="0" y="0"/>
            <wp:positionH relativeFrom="column">
              <wp:posOffset>4938131</wp:posOffset>
            </wp:positionH>
            <wp:positionV relativeFrom="paragraph">
              <wp:posOffset>-28575</wp:posOffset>
            </wp:positionV>
            <wp:extent cx="629728" cy="629728"/>
            <wp:effectExtent l="0" t="0" r="0" b="0"/>
            <wp:wrapNone/>
            <wp:docPr id="1"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9728" cy="629728"/>
                    </a:xfrm>
                    <a:prstGeom prst="rect">
                      <a:avLst/>
                    </a:prstGeom>
                  </pic:spPr>
                </pic:pic>
              </a:graphicData>
            </a:graphic>
            <wp14:sizeRelH relativeFrom="margin">
              <wp14:pctWidth>0</wp14:pctWidth>
            </wp14:sizeRelH>
            <wp14:sizeRelV relativeFrom="margin">
              <wp14:pctHeight>0</wp14:pctHeight>
            </wp14:sizeRelV>
          </wp:anchor>
        </w:drawing>
      </w:r>
      <w:r w:rsidR="001309C7" w:rsidRPr="000E2270">
        <w:rPr>
          <w:rFonts w:ascii="Arial" w:hAnsi="Arial" w:cs="Arial"/>
          <w:b/>
          <w:bCs/>
          <w:color w:val="000000" w:themeColor="text1"/>
          <w:u w:val="single" w:color="FFCC00" w:themeColor="accent1"/>
        </w:rPr>
        <w:t>C</w:t>
      </w:r>
      <w:r w:rsidR="001309C7" w:rsidRPr="000E2270">
        <w:rPr>
          <w:rFonts w:ascii="Arial" w:hAnsi="Arial" w:cs="Arial"/>
          <w:b/>
          <w:bCs/>
          <w:caps w:val="0"/>
          <w:smallCaps/>
          <w:color w:val="000000" w:themeColor="text1"/>
          <w:u w:val="single" w:color="FFCC00" w:themeColor="accent1"/>
        </w:rPr>
        <w:t>orro</w:t>
      </w:r>
      <w:r w:rsidR="00224E93" w:rsidRPr="000E2270">
        <w:rPr>
          <w:rFonts w:ascii="Arial" w:hAnsi="Arial" w:cs="Arial"/>
          <w:b/>
          <w:bCs/>
          <w:caps w:val="0"/>
          <w:smallCaps/>
          <w:color w:val="000000" w:themeColor="text1"/>
          <w:u w:val="single" w:color="FFCC00" w:themeColor="accent1"/>
        </w:rPr>
        <w:t>siv</w:t>
      </w:r>
      <w:r w:rsidR="001309C7" w:rsidRPr="000E2270">
        <w:rPr>
          <w:rFonts w:ascii="Arial" w:hAnsi="Arial" w:cs="Arial"/>
          <w:b/>
          <w:bCs/>
          <w:caps w:val="0"/>
          <w:smallCaps/>
          <w:color w:val="000000" w:themeColor="text1"/>
          <w:u w:val="single" w:color="FFCC00" w:themeColor="accent1"/>
        </w:rPr>
        <w:t>es</w:t>
      </w:r>
    </w:p>
    <w:p w14:paraId="03084D1E" w14:textId="11934C65" w:rsidR="00440E3C" w:rsidRPr="00A126B1" w:rsidRDefault="00E40AA8" w:rsidP="00440E3C">
      <w:pPr>
        <w:spacing w:before="0" w:after="120"/>
        <w:jc w:val="center"/>
        <w:rPr>
          <w:rFonts w:ascii="Arial" w:hAnsi="Arial" w:cs="Arial"/>
          <w:b/>
          <w:bCs/>
          <w:smallCaps/>
          <w:sz w:val="32"/>
          <w:szCs w:val="32"/>
        </w:rPr>
        <w:sectPr w:rsidR="00440E3C" w:rsidRPr="00A126B1">
          <w:footerReference w:type="default" r:id="rId8"/>
          <w:pgSz w:w="12240" w:h="15840"/>
          <w:pgMar w:top="1440" w:right="1440" w:bottom="1440" w:left="1440" w:header="720" w:footer="720" w:gutter="0"/>
          <w:cols w:space="720"/>
          <w:docGrid w:linePitch="360"/>
        </w:sectPr>
      </w:pPr>
      <w:r w:rsidRPr="00A126B1">
        <w:rPr>
          <w:rFonts w:ascii="Arial" w:hAnsi="Arial" w:cs="Arial"/>
          <w:b/>
          <w:bCs/>
          <w:smallCaps/>
          <w:sz w:val="32"/>
          <w:szCs w:val="32"/>
        </w:rPr>
        <w:t>Standard Operating Procedure</w:t>
      </w:r>
      <w:r w:rsidR="00CC39C9" w:rsidRPr="00A126B1">
        <w:rPr>
          <w:rFonts w:ascii="Arial" w:hAnsi="Arial" w:cs="Arial"/>
          <w:b/>
          <w:bCs/>
          <w:smallCaps/>
          <w:sz w:val="32"/>
          <w:szCs w:val="32"/>
        </w:rPr>
        <w:t>s</w:t>
      </w:r>
    </w:p>
    <w:p w14:paraId="03610067" w14:textId="25C0412B" w:rsidR="00E40AA8" w:rsidRPr="00817949" w:rsidRDefault="00C6554A" w:rsidP="00CC39C9">
      <w:pPr>
        <w:pStyle w:val="Heading1"/>
        <w:spacing w:before="0"/>
        <w:rPr>
          <w:b/>
          <w:bCs/>
          <w:color w:val="auto"/>
          <w:sz w:val="24"/>
          <w:szCs w:val="24"/>
        </w:rPr>
      </w:pPr>
      <w:r w:rsidRPr="008665AB">
        <w:rPr>
          <w:rFonts w:eastAsia="Arial" w:cstheme="minorHAnsi"/>
          <w:noProof/>
          <w:color w:val="000000"/>
          <w:sz w:val="24"/>
          <w:szCs w:val="24"/>
        </w:rPr>
        <mc:AlternateContent>
          <mc:Choice Requires="wps">
            <w:drawing>
              <wp:anchor distT="45720" distB="45720" distL="114300" distR="114300" simplePos="0" relativeHeight="251684864" behindDoc="1" locked="0" layoutInCell="1" allowOverlap="1" wp14:anchorId="4111F0C3" wp14:editId="5D44B5CD">
                <wp:simplePos x="0" y="0"/>
                <wp:positionH relativeFrom="column">
                  <wp:posOffset>1047750</wp:posOffset>
                </wp:positionH>
                <wp:positionV relativeFrom="paragraph">
                  <wp:posOffset>294640</wp:posOffset>
                </wp:positionV>
                <wp:extent cx="3609975" cy="3105150"/>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3105150"/>
                        </a:xfrm>
                        <a:prstGeom prst="rect">
                          <a:avLst/>
                        </a:prstGeom>
                        <a:solidFill>
                          <a:srgbClr val="FFFFFF"/>
                        </a:solidFill>
                        <a:ln w="9525">
                          <a:noFill/>
                          <a:miter lim="800000"/>
                          <a:headEnd/>
                          <a:tailEnd/>
                        </a:ln>
                      </wps:spPr>
                      <wps:txbx>
                        <w:txbxContent>
                          <w:p w14:paraId="3F517E71" w14:textId="79605CB0" w:rsidR="008665AB" w:rsidRDefault="008665AB" w:rsidP="00B34C73">
                            <w:pPr>
                              <w:jc w:val="both"/>
                              <w:rPr>
                                <w:sz w:val="24"/>
                                <w:szCs w:val="24"/>
                              </w:rPr>
                            </w:pPr>
                            <w:r w:rsidRPr="00DB2FD6">
                              <w:rPr>
                                <w:b/>
                                <w:bCs/>
                                <w:spacing w:val="-6"/>
                                <w:sz w:val="24"/>
                                <w:szCs w:val="24"/>
                              </w:rPr>
                              <w:t>Corrosive chemicals are substances that cause visible destruction or permanent changes</w:t>
                            </w:r>
                            <w:r w:rsidRPr="002E371C">
                              <w:rPr>
                                <w:spacing w:val="-6"/>
                                <w:sz w:val="24"/>
                                <w:szCs w:val="24"/>
                              </w:rPr>
                              <w:t xml:space="preserve"> </w:t>
                            </w:r>
                            <w:r w:rsidR="00F419D3" w:rsidRPr="002E371C">
                              <w:rPr>
                                <w:spacing w:val="-6"/>
                                <w:sz w:val="24"/>
                                <w:szCs w:val="24"/>
                              </w:rPr>
                              <w:t>to</w:t>
                            </w:r>
                            <w:r w:rsidRPr="002E371C">
                              <w:rPr>
                                <w:spacing w:val="-6"/>
                                <w:sz w:val="24"/>
                                <w:szCs w:val="24"/>
                              </w:rPr>
                              <w:t xml:space="preserve"> human tissue at the site of contact or are highly </w:t>
                            </w:r>
                            <w:r w:rsidR="00A1535D" w:rsidRPr="002E371C">
                              <w:rPr>
                                <w:spacing w:val="-6"/>
                                <w:sz w:val="24"/>
                                <w:szCs w:val="24"/>
                              </w:rPr>
                              <w:t>damaging</w:t>
                            </w:r>
                            <w:r w:rsidRPr="002E371C">
                              <w:rPr>
                                <w:spacing w:val="-6"/>
                                <w:sz w:val="24"/>
                                <w:szCs w:val="24"/>
                              </w:rPr>
                              <w:t xml:space="preserve"> to </w:t>
                            </w:r>
                            <w:r w:rsidR="00A1535D" w:rsidRPr="002E371C">
                              <w:rPr>
                                <w:spacing w:val="-6"/>
                                <w:sz w:val="24"/>
                                <w:szCs w:val="24"/>
                              </w:rPr>
                              <w:t>metals and stone</w:t>
                            </w:r>
                            <w:r w:rsidRPr="002E371C">
                              <w:rPr>
                                <w:spacing w:val="-6"/>
                                <w:sz w:val="24"/>
                                <w:szCs w:val="24"/>
                              </w:rPr>
                              <w:t xml:space="preserve">. </w:t>
                            </w:r>
                            <w:r w:rsidRPr="00DB2FD6">
                              <w:rPr>
                                <w:b/>
                                <w:bCs/>
                                <w:spacing w:val="-6"/>
                                <w:sz w:val="24"/>
                                <w:szCs w:val="24"/>
                              </w:rPr>
                              <w:t xml:space="preserve">Corrosive chemicals can be liquids, solids, or gases </w:t>
                            </w:r>
                            <w:r w:rsidRPr="00DB2FD6">
                              <w:rPr>
                                <w:spacing w:val="-6"/>
                                <w:sz w:val="24"/>
                                <w:szCs w:val="24"/>
                              </w:rPr>
                              <w:t xml:space="preserve">and can affect the eyes, skin, and respiratory tract. </w:t>
                            </w:r>
                            <w:bookmarkStart w:id="0" w:name="_Hlk102047671"/>
                            <w:r w:rsidRPr="00DB2FD6">
                              <w:rPr>
                                <w:spacing w:val="-6"/>
                                <w:sz w:val="24"/>
                                <w:szCs w:val="24"/>
                              </w:rPr>
                              <w:t xml:space="preserve">The major classes of corrosives include </w:t>
                            </w:r>
                            <w:r w:rsidRPr="00DB2FD6">
                              <w:rPr>
                                <w:b/>
                                <w:bCs/>
                                <w:spacing w:val="-6"/>
                                <w:sz w:val="24"/>
                                <w:szCs w:val="24"/>
                              </w:rPr>
                              <w:t>acids, bases,</w:t>
                            </w:r>
                            <w:r w:rsidRPr="00DB2FD6">
                              <w:rPr>
                                <w:spacing w:val="-6"/>
                                <w:sz w:val="24"/>
                                <w:szCs w:val="24"/>
                              </w:rPr>
                              <w:t xml:space="preserve"> </w:t>
                            </w:r>
                            <w:r w:rsidR="00A1535D" w:rsidRPr="00DB2FD6">
                              <w:rPr>
                                <w:spacing w:val="-6"/>
                                <w:sz w:val="24"/>
                                <w:szCs w:val="24"/>
                              </w:rPr>
                              <w:t xml:space="preserve">and </w:t>
                            </w:r>
                            <w:r w:rsidR="00A1535D" w:rsidRPr="00DB2FD6">
                              <w:rPr>
                                <w:b/>
                                <w:bCs/>
                                <w:spacing w:val="-6"/>
                                <w:sz w:val="24"/>
                                <w:szCs w:val="24"/>
                              </w:rPr>
                              <w:t>oxidizers</w:t>
                            </w:r>
                            <w:r w:rsidRPr="00DB2FD6">
                              <w:rPr>
                                <w:spacing w:val="-6"/>
                                <w:sz w:val="24"/>
                                <w:szCs w:val="24"/>
                              </w:rPr>
                              <w:t xml:space="preserve">. Liquid corrosive </w:t>
                            </w:r>
                            <w:r w:rsidRPr="002E371C">
                              <w:rPr>
                                <w:spacing w:val="-6"/>
                                <w:sz w:val="24"/>
                                <w:szCs w:val="24"/>
                              </w:rPr>
                              <w:t xml:space="preserve">chemicals are those with a </w:t>
                            </w:r>
                            <w:r w:rsidRPr="00DB2FD6">
                              <w:rPr>
                                <w:b/>
                                <w:bCs/>
                                <w:spacing w:val="-6"/>
                                <w:sz w:val="24"/>
                                <w:szCs w:val="24"/>
                              </w:rPr>
                              <w:t>pH of 4.0 or lower</w:t>
                            </w:r>
                            <w:r w:rsidRPr="002E371C">
                              <w:rPr>
                                <w:spacing w:val="-6"/>
                                <w:sz w:val="24"/>
                                <w:szCs w:val="24"/>
                              </w:rPr>
                              <w:t xml:space="preserve"> (acids) or a </w:t>
                            </w:r>
                            <w:r w:rsidRPr="00DB2FD6">
                              <w:rPr>
                                <w:b/>
                                <w:bCs/>
                                <w:spacing w:val="-6"/>
                                <w:sz w:val="24"/>
                                <w:szCs w:val="24"/>
                              </w:rPr>
                              <w:t>pH of 9 or higher</w:t>
                            </w:r>
                            <w:r w:rsidR="00707819" w:rsidRPr="002E371C">
                              <w:rPr>
                                <w:spacing w:val="-6"/>
                                <w:sz w:val="24"/>
                                <w:szCs w:val="24"/>
                              </w:rPr>
                              <w:t xml:space="preserve"> </w:t>
                            </w:r>
                            <w:r w:rsidRPr="002E371C">
                              <w:rPr>
                                <w:spacing w:val="-6"/>
                                <w:sz w:val="24"/>
                                <w:szCs w:val="24"/>
                              </w:rPr>
                              <w:t>(bases).</w:t>
                            </w:r>
                            <w:r w:rsidR="002E371C" w:rsidRPr="002E371C">
                              <w:rPr>
                                <w:spacing w:val="-6"/>
                                <w:sz w:val="24"/>
                                <w:szCs w:val="24"/>
                              </w:rPr>
                              <w:t xml:space="preserve"> </w:t>
                            </w:r>
                            <w:r w:rsidR="000B774C" w:rsidRPr="002E371C">
                              <w:rPr>
                                <w:spacing w:val="-6"/>
                                <w:sz w:val="24"/>
                                <w:szCs w:val="24"/>
                              </w:rPr>
                              <w:t>Some c</w:t>
                            </w:r>
                            <w:r w:rsidRPr="002E371C">
                              <w:rPr>
                                <w:spacing w:val="-6"/>
                                <w:sz w:val="24"/>
                                <w:szCs w:val="24"/>
                              </w:rPr>
                              <w:t>orrosive chemicals</w:t>
                            </w:r>
                            <w:r w:rsidR="000B774C" w:rsidRPr="002E371C">
                              <w:rPr>
                                <w:spacing w:val="-6"/>
                                <w:sz w:val="24"/>
                                <w:szCs w:val="24"/>
                              </w:rPr>
                              <w:t xml:space="preserve"> (</w:t>
                            </w:r>
                            <w:r w:rsidR="000B774C" w:rsidRPr="002E371C">
                              <w:rPr>
                                <w:i/>
                                <w:iCs/>
                                <w:spacing w:val="-6"/>
                                <w:sz w:val="24"/>
                                <w:szCs w:val="24"/>
                              </w:rPr>
                              <w:t>e.g.,</w:t>
                            </w:r>
                            <w:r w:rsidR="000B774C" w:rsidRPr="002E371C">
                              <w:rPr>
                                <w:spacing w:val="-6"/>
                                <w:sz w:val="24"/>
                                <w:szCs w:val="24"/>
                              </w:rPr>
                              <w:t xml:space="preserve"> hydrofluoric acid</w:t>
                            </w:r>
                            <w:r w:rsidR="007106C7" w:rsidRPr="002E371C">
                              <w:rPr>
                                <w:spacing w:val="-6"/>
                                <w:sz w:val="24"/>
                                <w:szCs w:val="24"/>
                              </w:rPr>
                              <w:t>, nitric acid,</w:t>
                            </w:r>
                            <w:r w:rsidR="000B774C" w:rsidRPr="002E371C">
                              <w:rPr>
                                <w:spacing w:val="-6"/>
                                <w:sz w:val="24"/>
                                <w:szCs w:val="24"/>
                              </w:rPr>
                              <w:t xml:space="preserve"> and corrosive</w:t>
                            </w:r>
                            <w:r w:rsidR="00977E83" w:rsidRPr="002E371C">
                              <w:rPr>
                                <w:spacing w:val="-6"/>
                                <w:sz w:val="24"/>
                                <w:szCs w:val="24"/>
                              </w:rPr>
                              <w:t xml:space="preserve"> gases</w:t>
                            </w:r>
                            <w:r w:rsidR="000B774C" w:rsidRPr="002E371C">
                              <w:rPr>
                                <w:spacing w:val="-6"/>
                                <w:sz w:val="24"/>
                                <w:szCs w:val="24"/>
                              </w:rPr>
                              <w:t>)</w:t>
                            </w:r>
                            <w:r w:rsidRPr="002E371C">
                              <w:rPr>
                                <w:spacing w:val="-6"/>
                                <w:sz w:val="24"/>
                                <w:szCs w:val="24"/>
                              </w:rPr>
                              <w:t xml:space="preserve"> have</w:t>
                            </w:r>
                            <w:r w:rsidR="003439BC" w:rsidRPr="002E371C">
                              <w:rPr>
                                <w:spacing w:val="-6"/>
                                <w:sz w:val="24"/>
                                <w:szCs w:val="24"/>
                              </w:rPr>
                              <w:t xml:space="preserve"> special handling or storage requirement</w:t>
                            </w:r>
                            <w:r w:rsidR="000B774C" w:rsidRPr="002E371C">
                              <w:rPr>
                                <w:spacing w:val="-6"/>
                                <w:sz w:val="24"/>
                                <w:szCs w:val="24"/>
                              </w:rPr>
                              <w:t>s and/or</w:t>
                            </w:r>
                            <w:r w:rsidRPr="002E371C">
                              <w:rPr>
                                <w:spacing w:val="-6"/>
                                <w:sz w:val="24"/>
                                <w:szCs w:val="24"/>
                              </w:rPr>
                              <w:t xml:space="preserve"> other hazards as well as corrosivity</w:t>
                            </w:r>
                            <w:r w:rsidR="00977E83" w:rsidRPr="002E371C">
                              <w:rPr>
                                <w:spacing w:val="-6"/>
                                <w:sz w:val="24"/>
                                <w:szCs w:val="24"/>
                              </w:rPr>
                              <w:t xml:space="preserve">. </w:t>
                            </w:r>
                            <w:r w:rsidR="00703EA1" w:rsidRPr="00DB2FD6">
                              <w:rPr>
                                <w:b/>
                                <w:bCs/>
                                <w:spacing w:val="-6"/>
                                <w:sz w:val="24"/>
                                <w:szCs w:val="24"/>
                              </w:rPr>
                              <w:t>C</w:t>
                            </w:r>
                            <w:r w:rsidRPr="00DB2FD6">
                              <w:rPr>
                                <w:b/>
                                <w:bCs/>
                                <w:spacing w:val="-6"/>
                                <w:sz w:val="24"/>
                                <w:szCs w:val="24"/>
                              </w:rPr>
                              <w:t xml:space="preserve">onsult the Safety Data Sheet </w:t>
                            </w:r>
                            <w:r w:rsidR="00977E83" w:rsidRPr="002E371C">
                              <w:rPr>
                                <w:spacing w:val="-6"/>
                                <w:sz w:val="24"/>
                                <w:szCs w:val="24"/>
                              </w:rPr>
                              <w:t>for</w:t>
                            </w:r>
                            <w:r w:rsidRPr="002E371C">
                              <w:rPr>
                                <w:spacing w:val="-6"/>
                                <w:sz w:val="24"/>
                                <w:szCs w:val="24"/>
                              </w:rPr>
                              <w:t xml:space="preserve"> the specific chemical you plan to </w:t>
                            </w:r>
                            <w:r w:rsidR="008A4AC1" w:rsidRPr="002E371C">
                              <w:rPr>
                                <w:spacing w:val="-6"/>
                                <w:sz w:val="24"/>
                                <w:szCs w:val="24"/>
                              </w:rPr>
                              <w:t>utilize to create an agent specific SOP (see below).</w:t>
                            </w:r>
                            <w:r w:rsidR="008A4AC1">
                              <w:rPr>
                                <w:sz w:val="24"/>
                                <w:szCs w:val="24"/>
                              </w:rPr>
                              <w:t xml:space="preserve"> </w:t>
                            </w:r>
                          </w:p>
                          <w:bookmarkEnd w:id="0"/>
                          <w:p w14:paraId="3F6B9550" w14:textId="77777777" w:rsidR="00AA37D2" w:rsidRPr="008665AB" w:rsidRDefault="00AA37D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11F0C3" id="_x0000_t202" coordsize="21600,21600" o:spt="202" path="m,l,21600r21600,l21600,xe">
                <v:stroke joinstyle="miter"/>
                <v:path gradientshapeok="t" o:connecttype="rect"/>
              </v:shapetype>
              <v:shape id="Text Box 2" o:spid="_x0000_s1026" type="#_x0000_t202" style="position:absolute;margin-left:82.5pt;margin-top:23.2pt;width:284.25pt;height:244.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OqIgIAAB0EAAAOAAAAZHJzL2Uyb0RvYy54bWysU21v2yAQ/j5p/wHxfbGTxmljxam6dJkm&#10;dS9Sux+AMY7RgGNAYme/vgdO06j7No0PiOOOh7vnnlvdDlqRg3BegqnodJJTIgyHRppdRX8+bT/c&#10;UOIDMw1TYERFj8LT2/X7d6velmIGHahGOIIgxpe9rWgXgi2zzPNOaOYnYIVBZwtOs4Cm22WNYz2i&#10;a5XN8nyR9eAa64AL7/H2fnTSdcJvW8HD97b1IhBVUcwtpN2lvY57tl6xcueY7SQ/pcH+IQvNpMFP&#10;z1D3LDCyd/IvKC25Aw9tmHDQGbSt5CLVgNVM8zfVPHbMilQLkuPtmSb//2D5t8MPR2RT0WJBiWEa&#10;e/QkhkA+wkBmkZ7e+hKjHi3GhQGvsc2pVG8fgP/yxMCmY2Yn7pyDvhOswfSm8WV28XTE8RGk7r9C&#10;g9+wfYAENLROR+6QDYLo2KbjuTUxFY6XV4t8ubwuKOHou5rmxbRIzctY+fLcOh8+C9AkHirqsPcJ&#10;nh0efIjpsPIlJP7mQclmK5VKhtvVG+XIgaFOtmmlCt6EKUP6ii6LWZGQDcT3SUJaBtSxkrqiN3lc&#10;o7IiHZ9Mk0ICk2o8YybKnPiJlIzkhKEeMDCSVkNzRKYcjHrF+cJDB+4PJT1qtaL+9545QYn6YpDt&#10;5XQ+j+JOxry4nqHhLj31pYcZjlAVDZSMx01IAxF5MHCHXWll4us1k1OuqMFE42leosgv7RT1OtXr&#10;ZwAAAP//AwBQSwMEFAAGAAgAAAAhAFv7dH/eAAAACgEAAA8AAABkcnMvZG93bnJldi54bWxMj0FP&#10;g0AUhO8m/ofNM/Fi7KKwYClLoyYar639AQ/YApF9S9htof/e58keJzOZ+abYLnYQZzP53pGGp1UE&#10;wlDtmp5aDYfvj8cXED4gNTg4MhouxsO2vL0pMG/cTDtz3odWcAn5HDV0IYy5lL7ujEW/cqMh9o5u&#10;shhYTq1sJpy53A7yOYpSabEnXuhwNO+dqX/2J6vh+DU/qPVcfYZDtkvSN+yzyl20vr9bXjcgglnC&#10;fxj+8BkdSmaq3IkaLwbWqeIvQUOSJiA4kMWxAlFpULFKQJaFvL5Q/gIAAP//AwBQSwECLQAUAAYA&#10;CAAAACEAtoM4kv4AAADhAQAAEwAAAAAAAAAAAAAAAAAAAAAAW0NvbnRlbnRfVHlwZXNdLnhtbFBL&#10;AQItABQABgAIAAAAIQA4/SH/1gAAAJQBAAALAAAAAAAAAAAAAAAAAC8BAABfcmVscy8ucmVsc1BL&#10;AQItABQABgAIAAAAIQAIqWOqIgIAAB0EAAAOAAAAAAAAAAAAAAAAAC4CAABkcnMvZTJvRG9jLnht&#10;bFBLAQItABQABgAIAAAAIQBb+3R/3gAAAAoBAAAPAAAAAAAAAAAAAAAAAHwEAABkcnMvZG93bnJl&#10;di54bWxQSwUGAAAAAAQABADzAAAAhwUAAAAA&#10;" stroked="f">
                <v:textbox>
                  <w:txbxContent>
                    <w:p w14:paraId="3F517E71" w14:textId="79605CB0" w:rsidR="008665AB" w:rsidRDefault="008665AB" w:rsidP="00B34C73">
                      <w:pPr>
                        <w:jc w:val="both"/>
                        <w:rPr>
                          <w:sz w:val="24"/>
                          <w:szCs w:val="24"/>
                        </w:rPr>
                      </w:pPr>
                      <w:r w:rsidRPr="00DB2FD6">
                        <w:rPr>
                          <w:b/>
                          <w:bCs/>
                          <w:spacing w:val="-6"/>
                          <w:sz w:val="24"/>
                          <w:szCs w:val="24"/>
                        </w:rPr>
                        <w:t>Corrosive chemicals are substances that cause visible destruction or permanent changes</w:t>
                      </w:r>
                      <w:r w:rsidRPr="002E371C">
                        <w:rPr>
                          <w:spacing w:val="-6"/>
                          <w:sz w:val="24"/>
                          <w:szCs w:val="24"/>
                        </w:rPr>
                        <w:t xml:space="preserve"> </w:t>
                      </w:r>
                      <w:r w:rsidR="00F419D3" w:rsidRPr="002E371C">
                        <w:rPr>
                          <w:spacing w:val="-6"/>
                          <w:sz w:val="24"/>
                          <w:szCs w:val="24"/>
                        </w:rPr>
                        <w:t>to</w:t>
                      </w:r>
                      <w:r w:rsidRPr="002E371C">
                        <w:rPr>
                          <w:spacing w:val="-6"/>
                          <w:sz w:val="24"/>
                          <w:szCs w:val="24"/>
                        </w:rPr>
                        <w:t xml:space="preserve"> human tissue at the site of contact or are highly </w:t>
                      </w:r>
                      <w:r w:rsidR="00A1535D" w:rsidRPr="002E371C">
                        <w:rPr>
                          <w:spacing w:val="-6"/>
                          <w:sz w:val="24"/>
                          <w:szCs w:val="24"/>
                        </w:rPr>
                        <w:t>damaging</w:t>
                      </w:r>
                      <w:r w:rsidRPr="002E371C">
                        <w:rPr>
                          <w:spacing w:val="-6"/>
                          <w:sz w:val="24"/>
                          <w:szCs w:val="24"/>
                        </w:rPr>
                        <w:t xml:space="preserve"> to </w:t>
                      </w:r>
                      <w:r w:rsidR="00A1535D" w:rsidRPr="002E371C">
                        <w:rPr>
                          <w:spacing w:val="-6"/>
                          <w:sz w:val="24"/>
                          <w:szCs w:val="24"/>
                        </w:rPr>
                        <w:t>metals and stone</w:t>
                      </w:r>
                      <w:r w:rsidRPr="002E371C">
                        <w:rPr>
                          <w:spacing w:val="-6"/>
                          <w:sz w:val="24"/>
                          <w:szCs w:val="24"/>
                        </w:rPr>
                        <w:t xml:space="preserve">. </w:t>
                      </w:r>
                      <w:r w:rsidRPr="00DB2FD6">
                        <w:rPr>
                          <w:b/>
                          <w:bCs/>
                          <w:spacing w:val="-6"/>
                          <w:sz w:val="24"/>
                          <w:szCs w:val="24"/>
                        </w:rPr>
                        <w:t xml:space="preserve">Corrosive chemicals can be liquids, solids, or gases </w:t>
                      </w:r>
                      <w:r w:rsidRPr="00DB2FD6">
                        <w:rPr>
                          <w:spacing w:val="-6"/>
                          <w:sz w:val="24"/>
                          <w:szCs w:val="24"/>
                        </w:rPr>
                        <w:t xml:space="preserve">and can affect the eyes, skin, and respiratory tract. </w:t>
                      </w:r>
                      <w:bookmarkStart w:id="1" w:name="_Hlk102047671"/>
                      <w:r w:rsidRPr="00DB2FD6">
                        <w:rPr>
                          <w:spacing w:val="-6"/>
                          <w:sz w:val="24"/>
                          <w:szCs w:val="24"/>
                        </w:rPr>
                        <w:t xml:space="preserve">The major classes of corrosives include </w:t>
                      </w:r>
                      <w:r w:rsidRPr="00DB2FD6">
                        <w:rPr>
                          <w:b/>
                          <w:bCs/>
                          <w:spacing w:val="-6"/>
                          <w:sz w:val="24"/>
                          <w:szCs w:val="24"/>
                        </w:rPr>
                        <w:t>acids, bases,</w:t>
                      </w:r>
                      <w:r w:rsidRPr="00DB2FD6">
                        <w:rPr>
                          <w:spacing w:val="-6"/>
                          <w:sz w:val="24"/>
                          <w:szCs w:val="24"/>
                        </w:rPr>
                        <w:t xml:space="preserve"> </w:t>
                      </w:r>
                      <w:r w:rsidR="00A1535D" w:rsidRPr="00DB2FD6">
                        <w:rPr>
                          <w:spacing w:val="-6"/>
                          <w:sz w:val="24"/>
                          <w:szCs w:val="24"/>
                        </w:rPr>
                        <w:t xml:space="preserve">and </w:t>
                      </w:r>
                      <w:r w:rsidR="00A1535D" w:rsidRPr="00DB2FD6">
                        <w:rPr>
                          <w:b/>
                          <w:bCs/>
                          <w:spacing w:val="-6"/>
                          <w:sz w:val="24"/>
                          <w:szCs w:val="24"/>
                        </w:rPr>
                        <w:t>oxidizers</w:t>
                      </w:r>
                      <w:r w:rsidRPr="00DB2FD6">
                        <w:rPr>
                          <w:spacing w:val="-6"/>
                          <w:sz w:val="24"/>
                          <w:szCs w:val="24"/>
                        </w:rPr>
                        <w:t xml:space="preserve">. Liquid corrosive </w:t>
                      </w:r>
                      <w:r w:rsidRPr="002E371C">
                        <w:rPr>
                          <w:spacing w:val="-6"/>
                          <w:sz w:val="24"/>
                          <w:szCs w:val="24"/>
                        </w:rPr>
                        <w:t xml:space="preserve">chemicals are those with a </w:t>
                      </w:r>
                      <w:r w:rsidRPr="00DB2FD6">
                        <w:rPr>
                          <w:b/>
                          <w:bCs/>
                          <w:spacing w:val="-6"/>
                          <w:sz w:val="24"/>
                          <w:szCs w:val="24"/>
                        </w:rPr>
                        <w:t>pH of 4.0 or lower</w:t>
                      </w:r>
                      <w:r w:rsidRPr="002E371C">
                        <w:rPr>
                          <w:spacing w:val="-6"/>
                          <w:sz w:val="24"/>
                          <w:szCs w:val="24"/>
                        </w:rPr>
                        <w:t xml:space="preserve"> (acids) or a </w:t>
                      </w:r>
                      <w:r w:rsidRPr="00DB2FD6">
                        <w:rPr>
                          <w:b/>
                          <w:bCs/>
                          <w:spacing w:val="-6"/>
                          <w:sz w:val="24"/>
                          <w:szCs w:val="24"/>
                        </w:rPr>
                        <w:t>pH of 9 or higher</w:t>
                      </w:r>
                      <w:r w:rsidR="00707819" w:rsidRPr="002E371C">
                        <w:rPr>
                          <w:spacing w:val="-6"/>
                          <w:sz w:val="24"/>
                          <w:szCs w:val="24"/>
                        </w:rPr>
                        <w:t xml:space="preserve"> </w:t>
                      </w:r>
                      <w:r w:rsidRPr="002E371C">
                        <w:rPr>
                          <w:spacing w:val="-6"/>
                          <w:sz w:val="24"/>
                          <w:szCs w:val="24"/>
                        </w:rPr>
                        <w:t>(bases).</w:t>
                      </w:r>
                      <w:r w:rsidR="002E371C" w:rsidRPr="002E371C">
                        <w:rPr>
                          <w:spacing w:val="-6"/>
                          <w:sz w:val="24"/>
                          <w:szCs w:val="24"/>
                        </w:rPr>
                        <w:t xml:space="preserve"> </w:t>
                      </w:r>
                      <w:r w:rsidR="000B774C" w:rsidRPr="002E371C">
                        <w:rPr>
                          <w:spacing w:val="-6"/>
                          <w:sz w:val="24"/>
                          <w:szCs w:val="24"/>
                        </w:rPr>
                        <w:t>Some c</w:t>
                      </w:r>
                      <w:r w:rsidRPr="002E371C">
                        <w:rPr>
                          <w:spacing w:val="-6"/>
                          <w:sz w:val="24"/>
                          <w:szCs w:val="24"/>
                        </w:rPr>
                        <w:t>orrosive chemicals</w:t>
                      </w:r>
                      <w:r w:rsidR="000B774C" w:rsidRPr="002E371C">
                        <w:rPr>
                          <w:spacing w:val="-6"/>
                          <w:sz w:val="24"/>
                          <w:szCs w:val="24"/>
                        </w:rPr>
                        <w:t xml:space="preserve"> (</w:t>
                      </w:r>
                      <w:r w:rsidR="000B774C" w:rsidRPr="002E371C">
                        <w:rPr>
                          <w:i/>
                          <w:iCs/>
                          <w:spacing w:val="-6"/>
                          <w:sz w:val="24"/>
                          <w:szCs w:val="24"/>
                        </w:rPr>
                        <w:t>e.g.,</w:t>
                      </w:r>
                      <w:r w:rsidR="000B774C" w:rsidRPr="002E371C">
                        <w:rPr>
                          <w:spacing w:val="-6"/>
                          <w:sz w:val="24"/>
                          <w:szCs w:val="24"/>
                        </w:rPr>
                        <w:t xml:space="preserve"> hydrofluoric acid</w:t>
                      </w:r>
                      <w:r w:rsidR="007106C7" w:rsidRPr="002E371C">
                        <w:rPr>
                          <w:spacing w:val="-6"/>
                          <w:sz w:val="24"/>
                          <w:szCs w:val="24"/>
                        </w:rPr>
                        <w:t>, nitric acid,</w:t>
                      </w:r>
                      <w:r w:rsidR="000B774C" w:rsidRPr="002E371C">
                        <w:rPr>
                          <w:spacing w:val="-6"/>
                          <w:sz w:val="24"/>
                          <w:szCs w:val="24"/>
                        </w:rPr>
                        <w:t xml:space="preserve"> and corrosive</w:t>
                      </w:r>
                      <w:r w:rsidR="00977E83" w:rsidRPr="002E371C">
                        <w:rPr>
                          <w:spacing w:val="-6"/>
                          <w:sz w:val="24"/>
                          <w:szCs w:val="24"/>
                        </w:rPr>
                        <w:t xml:space="preserve"> gases</w:t>
                      </w:r>
                      <w:r w:rsidR="000B774C" w:rsidRPr="002E371C">
                        <w:rPr>
                          <w:spacing w:val="-6"/>
                          <w:sz w:val="24"/>
                          <w:szCs w:val="24"/>
                        </w:rPr>
                        <w:t>)</w:t>
                      </w:r>
                      <w:r w:rsidRPr="002E371C">
                        <w:rPr>
                          <w:spacing w:val="-6"/>
                          <w:sz w:val="24"/>
                          <w:szCs w:val="24"/>
                        </w:rPr>
                        <w:t xml:space="preserve"> have</w:t>
                      </w:r>
                      <w:r w:rsidR="003439BC" w:rsidRPr="002E371C">
                        <w:rPr>
                          <w:spacing w:val="-6"/>
                          <w:sz w:val="24"/>
                          <w:szCs w:val="24"/>
                        </w:rPr>
                        <w:t xml:space="preserve"> special handling or storage requirement</w:t>
                      </w:r>
                      <w:r w:rsidR="000B774C" w:rsidRPr="002E371C">
                        <w:rPr>
                          <w:spacing w:val="-6"/>
                          <w:sz w:val="24"/>
                          <w:szCs w:val="24"/>
                        </w:rPr>
                        <w:t>s and/or</w:t>
                      </w:r>
                      <w:r w:rsidRPr="002E371C">
                        <w:rPr>
                          <w:spacing w:val="-6"/>
                          <w:sz w:val="24"/>
                          <w:szCs w:val="24"/>
                        </w:rPr>
                        <w:t xml:space="preserve"> other hazards as well as corrosivity</w:t>
                      </w:r>
                      <w:r w:rsidR="00977E83" w:rsidRPr="002E371C">
                        <w:rPr>
                          <w:spacing w:val="-6"/>
                          <w:sz w:val="24"/>
                          <w:szCs w:val="24"/>
                        </w:rPr>
                        <w:t xml:space="preserve">. </w:t>
                      </w:r>
                      <w:r w:rsidR="00703EA1" w:rsidRPr="00DB2FD6">
                        <w:rPr>
                          <w:b/>
                          <w:bCs/>
                          <w:spacing w:val="-6"/>
                          <w:sz w:val="24"/>
                          <w:szCs w:val="24"/>
                        </w:rPr>
                        <w:t>C</w:t>
                      </w:r>
                      <w:r w:rsidRPr="00DB2FD6">
                        <w:rPr>
                          <w:b/>
                          <w:bCs/>
                          <w:spacing w:val="-6"/>
                          <w:sz w:val="24"/>
                          <w:szCs w:val="24"/>
                        </w:rPr>
                        <w:t xml:space="preserve">onsult the Safety Data Sheet </w:t>
                      </w:r>
                      <w:r w:rsidR="00977E83" w:rsidRPr="002E371C">
                        <w:rPr>
                          <w:spacing w:val="-6"/>
                          <w:sz w:val="24"/>
                          <w:szCs w:val="24"/>
                        </w:rPr>
                        <w:t>for</w:t>
                      </w:r>
                      <w:r w:rsidRPr="002E371C">
                        <w:rPr>
                          <w:spacing w:val="-6"/>
                          <w:sz w:val="24"/>
                          <w:szCs w:val="24"/>
                        </w:rPr>
                        <w:t xml:space="preserve"> the specific chemical you plan to </w:t>
                      </w:r>
                      <w:r w:rsidR="008A4AC1" w:rsidRPr="002E371C">
                        <w:rPr>
                          <w:spacing w:val="-6"/>
                          <w:sz w:val="24"/>
                          <w:szCs w:val="24"/>
                        </w:rPr>
                        <w:t>utilize to create an agent specific SOP (see below).</w:t>
                      </w:r>
                      <w:r w:rsidR="008A4AC1">
                        <w:rPr>
                          <w:sz w:val="24"/>
                          <w:szCs w:val="24"/>
                        </w:rPr>
                        <w:t xml:space="preserve"> </w:t>
                      </w:r>
                    </w:p>
                    <w:bookmarkEnd w:id="1"/>
                    <w:p w14:paraId="3F6B9550" w14:textId="77777777" w:rsidR="00AA37D2" w:rsidRPr="008665AB" w:rsidRDefault="00AA37D2">
                      <w:pPr>
                        <w:rPr>
                          <w:sz w:val="24"/>
                          <w:szCs w:val="24"/>
                        </w:rPr>
                      </w:pPr>
                    </w:p>
                  </w:txbxContent>
                </v:textbox>
              </v:shape>
            </w:pict>
          </mc:Fallback>
        </mc:AlternateContent>
      </w:r>
      <w:r w:rsidR="00E40AA8" w:rsidRPr="00817949">
        <w:rPr>
          <w:b/>
          <w:bCs/>
          <w:color w:val="auto"/>
          <w:sz w:val="24"/>
          <w:szCs w:val="24"/>
        </w:rPr>
        <w:t>General summary</w:t>
      </w:r>
    </w:p>
    <w:p w14:paraId="786AC4D7" w14:textId="5B90CE3C" w:rsidR="008D1E5D" w:rsidRDefault="00CC542B" w:rsidP="008D1E5D">
      <w:pPr>
        <w:spacing w:line="240" w:lineRule="auto"/>
        <w:rPr>
          <w:rFonts w:eastAsia="Arial" w:cstheme="minorHAnsi"/>
          <w:color w:val="000000"/>
          <w:sz w:val="24"/>
          <w:szCs w:val="24"/>
        </w:rPr>
      </w:pPr>
      <w:r>
        <w:rPr>
          <w:rFonts w:eastAsia="Arial" w:cstheme="minorHAnsi"/>
          <w:noProof/>
          <w:color w:val="000000"/>
          <w:sz w:val="24"/>
          <w:szCs w:val="24"/>
        </w:rPr>
        <w:drawing>
          <wp:anchor distT="0" distB="0" distL="114300" distR="114300" simplePos="0" relativeHeight="251746304" behindDoc="0" locked="0" layoutInCell="1" allowOverlap="1" wp14:anchorId="1D2F8C86" wp14:editId="748A4EEF">
            <wp:simplePos x="0" y="0"/>
            <wp:positionH relativeFrom="column">
              <wp:posOffset>-113665</wp:posOffset>
            </wp:positionH>
            <wp:positionV relativeFrom="paragraph">
              <wp:posOffset>52070</wp:posOffset>
            </wp:positionV>
            <wp:extent cx="1773555" cy="2834640"/>
            <wp:effectExtent l="0" t="0" r="0" b="0"/>
            <wp:wrapSquare wrapText="bothSides"/>
            <wp:docPr id="23" name="Picture 2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555" cy="2834640"/>
                    </a:xfrm>
                    <a:prstGeom prst="rect">
                      <a:avLst/>
                    </a:prstGeom>
                    <a:noFill/>
                  </pic:spPr>
                </pic:pic>
              </a:graphicData>
            </a:graphic>
            <wp14:sizeRelH relativeFrom="margin">
              <wp14:pctWidth>0</wp14:pctWidth>
            </wp14:sizeRelH>
            <wp14:sizeRelV relativeFrom="margin">
              <wp14:pctHeight>0</wp14:pctHeight>
            </wp14:sizeRelV>
          </wp:anchor>
        </w:drawing>
      </w:r>
      <w:r w:rsidR="00C6554A">
        <w:rPr>
          <w:rFonts w:eastAsia="Arial" w:cstheme="minorHAnsi"/>
          <w:noProof/>
          <w:color w:val="000000"/>
          <w:sz w:val="24"/>
          <w:szCs w:val="24"/>
        </w:rPr>
        <w:drawing>
          <wp:anchor distT="0" distB="0" distL="114300" distR="114300" simplePos="0" relativeHeight="251747328" behindDoc="0" locked="0" layoutInCell="1" allowOverlap="1" wp14:anchorId="71FFEC75" wp14:editId="73B97418">
            <wp:simplePos x="0" y="0"/>
            <wp:positionH relativeFrom="column">
              <wp:posOffset>4655820</wp:posOffset>
            </wp:positionH>
            <wp:positionV relativeFrom="paragraph">
              <wp:posOffset>17859</wp:posOffset>
            </wp:positionV>
            <wp:extent cx="1316736" cy="290779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736" cy="2907792"/>
                    </a:xfrm>
                    <a:prstGeom prst="rect">
                      <a:avLst/>
                    </a:prstGeom>
                    <a:noFill/>
                  </pic:spPr>
                </pic:pic>
              </a:graphicData>
            </a:graphic>
            <wp14:sizeRelH relativeFrom="margin">
              <wp14:pctWidth>0</wp14:pctWidth>
            </wp14:sizeRelH>
            <wp14:sizeRelV relativeFrom="margin">
              <wp14:pctHeight>0</wp14:pctHeight>
            </wp14:sizeRelV>
          </wp:anchor>
        </w:drawing>
      </w:r>
    </w:p>
    <w:p w14:paraId="2AE99227" w14:textId="62190A11" w:rsidR="008665AB" w:rsidRDefault="008665AB" w:rsidP="008D1E5D">
      <w:pPr>
        <w:spacing w:line="240" w:lineRule="auto"/>
        <w:rPr>
          <w:rFonts w:eastAsia="Arial" w:cstheme="minorHAnsi"/>
          <w:color w:val="000000"/>
          <w:sz w:val="24"/>
          <w:szCs w:val="24"/>
        </w:rPr>
      </w:pPr>
    </w:p>
    <w:p w14:paraId="22D758C8" w14:textId="3A4C1E83" w:rsidR="008665AB" w:rsidRDefault="00626D5E" w:rsidP="00626D5E">
      <w:pPr>
        <w:tabs>
          <w:tab w:val="left" w:pos="6810"/>
        </w:tabs>
        <w:spacing w:line="240" w:lineRule="auto"/>
        <w:rPr>
          <w:rFonts w:eastAsia="Arial" w:cstheme="minorHAnsi"/>
          <w:color w:val="000000"/>
          <w:sz w:val="24"/>
          <w:szCs w:val="24"/>
        </w:rPr>
      </w:pPr>
      <w:r>
        <w:rPr>
          <w:rFonts w:eastAsia="Arial" w:cstheme="minorHAnsi"/>
          <w:color w:val="000000"/>
          <w:sz w:val="24"/>
          <w:szCs w:val="24"/>
        </w:rPr>
        <w:tab/>
      </w:r>
    </w:p>
    <w:p w14:paraId="4F6E2F48" w14:textId="174D89B2" w:rsidR="008665AB" w:rsidRDefault="008665AB" w:rsidP="008D1E5D">
      <w:pPr>
        <w:spacing w:line="240" w:lineRule="auto"/>
        <w:rPr>
          <w:rFonts w:eastAsia="Arial" w:cstheme="minorHAnsi"/>
          <w:color w:val="000000"/>
          <w:sz w:val="24"/>
          <w:szCs w:val="24"/>
        </w:rPr>
      </w:pPr>
    </w:p>
    <w:p w14:paraId="3AB5B761" w14:textId="699DC9AB" w:rsidR="008665AB" w:rsidRDefault="008665AB" w:rsidP="008D1E5D">
      <w:pPr>
        <w:spacing w:line="240" w:lineRule="auto"/>
        <w:rPr>
          <w:rFonts w:eastAsia="Arial" w:cstheme="minorHAnsi"/>
          <w:color w:val="000000"/>
          <w:sz w:val="24"/>
          <w:szCs w:val="24"/>
        </w:rPr>
      </w:pPr>
    </w:p>
    <w:p w14:paraId="4F73ABD1" w14:textId="040BFE51" w:rsidR="008665AB" w:rsidRDefault="008665AB" w:rsidP="008D1E5D">
      <w:pPr>
        <w:spacing w:line="240" w:lineRule="auto"/>
        <w:rPr>
          <w:rFonts w:eastAsia="Arial" w:cstheme="minorHAnsi"/>
          <w:color w:val="000000"/>
          <w:sz w:val="24"/>
          <w:szCs w:val="24"/>
        </w:rPr>
      </w:pPr>
    </w:p>
    <w:p w14:paraId="6338236D" w14:textId="198BC4FB" w:rsidR="008665AB" w:rsidRDefault="000B774C" w:rsidP="007447A4">
      <w:pPr>
        <w:tabs>
          <w:tab w:val="left" w:pos="2055"/>
          <w:tab w:val="left" w:pos="5700"/>
        </w:tabs>
        <w:spacing w:line="240" w:lineRule="auto"/>
        <w:rPr>
          <w:rFonts w:eastAsia="Arial" w:cstheme="minorHAnsi"/>
          <w:color w:val="000000"/>
          <w:sz w:val="24"/>
          <w:szCs w:val="24"/>
        </w:rPr>
      </w:pPr>
      <w:r>
        <w:rPr>
          <w:rFonts w:eastAsia="Arial" w:cstheme="minorHAnsi"/>
          <w:color w:val="000000"/>
          <w:sz w:val="24"/>
          <w:szCs w:val="24"/>
        </w:rPr>
        <w:tab/>
      </w:r>
      <w:r w:rsidR="007447A4">
        <w:rPr>
          <w:rFonts w:eastAsia="Arial" w:cstheme="minorHAnsi"/>
          <w:color w:val="000000"/>
          <w:sz w:val="24"/>
          <w:szCs w:val="24"/>
        </w:rPr>
        <w:tab/>
      </w:r>
      <w:r>
        <w:rPr>
          <w:rFonts w:eastAsia="Arial" w:cstheme="minorHAnsi"/>
          <w:color w:val="000000"/>
          <w:sz w:val="24"/>
          <w:szCs w:val="24"/>
        </w:rPr>
        <w:t xml:space="preserve">  </w:t>
      </w:r>
    </w:p>
    <w:p w14:paraId="43DAB779" w14:textId="513C0F10" w:rsidR="008665AB" w:rsidRDefault="008665AB" w:rsidP="008D1E5D">
      <w:pPr>
        <w:spacing w:line="240" w:lineRule="auto"/>
        <w:rPr>
          <w:rFonts w:eastAsia="Arial" w:cstheme="minorHAnsi"/>
          <w:color w:val="000000"/>
          <w:sz w:val="24"/>
          <w:szCs w:val="24"/>
        </w:rPr>
      </w:pPr>
    </w:p>
    <w:p w14:paraId="5207AB83" w14:textId="2035BDF0" w:rsidR="008665AB" w:rsidRDefault="008665AB" w:rsidP="00975088">
      <w:pPr>
        <w:spacing w:before="0" w:after="120" w:line="240" w:lineRule="auto"/>
        <w:rPr>
          <w:rFonts w:eastAsia="Arial" w:cstheme="minorHAnsi"/>
          <w:color w:val="000000"/>
          <w:sz w:val="24"/>
          <w:szCs w:val="24"/>
        </w:rPr>
      </w:pPr>
    </w:p>
    <w:p w14:paraId="0BAAE72F" w14:textId="77777777" w:rsidR="00AA37D2" w:rsidRDefault="00AA37D2" w:rsidP="00CC542B">
      <w:pPr>
        <w:tabs>
          <w:tab w:val="left" w:pos="6105"/>
        </w:tabs>
        <w:spacing w:before="0" w:after="60" w:line="240" w:lineRule="auto"/>
        <w:rPr>
          <w:rFonts w:eastAsia="Arial" w:cstheme="minorHAnsi"/>
          <w:color w:val="000000"/>
          <w:sz w:val="24"/>
          <w:szCs w:val="24"/>
        </w:rPr>
      </w:pPr>
      <w:r>
        <w:rPr>
          <w:rFonts w:eastAsia="Arial" w:cstheme="minorHAnsi"/>
          <w:color w:val="000000"/>
          <w:sz w:val="24"/>
          <w:szCs w:val="24"/>
        </w:rPr>
        <w:tab/>
      </w:r>
    </w:p>
    <w:p w14:paraId="53D6BBA9" w14:textId="52DAD02F" w:rsidR="00DF7E81" w:rsidRDefault="00DF7E81" w:rsidP="00AA37D2">
      <w:pPr>
        <w:tabs>
          <w:tab w:val="left" w:pos="6105"/>
        </w:tabs>
        <w:spacing w:before="0" w:line="240" w:lineRule="auto"/>
        <w:rPr>
          <w:rFonts w:eastAsia="Arial" w:cstheme="minorHAnsi"/>
          <w:color w:val="000000"/>
          <w:sz w:val="24"/>
          <w:szCs w:val="24"/>
        </w:rPr>
        <w:sectPr w:rsidR="00DF7E81" w:rsidSect="00EA52AE">
          <w:type w:val="continuous"/>
          <w:pgSz w:w="12240" w:h="15840"/>
          <w:pgMar w:top="1440" w:right="1440" w:bottom="1440" w:left="1440" w:header="720" w:footer="720" w:gutter="0"/>
          <w:cols w:space="720"/>
          <w:docGrid w:linePitch="360"/>
        </w:sectPr>
      </w:pPr>
    </w:p>
    <w:p w14:paraId="14877FFE" w14:textId="53D6F7CF" w:rsidR="006F7BEF" w:rsidRPr="000E2270" w:rsidRDefault="00C6369A" w:rsidP="00AA37D2">
      <w:pPr>
        <w:pStyle w:val="Heading2"/>
        <w:spacing w:before="60" w:after="120"/>
        <w:rPr>
          <w:b/>
          <w:bCs/>
          <w:sz w:val="22"/>
          <w:szCs w:val="22"/>
          <w14:textFill>
            <w14:gradFill>
              <w14:gsLst>
                <w14:gs w14:pos="0">
                  <w14:schemeClr w14:val="accent6">
                    <w14:lumMod w14:val="67000"/>
                  </w14:schemeClr>
                </w14:gs>
                <w14:gs w14:pos="48000">
                  <w14:schemeClr w14:val="accent6">
                    <w14:lumMod w14:val="97000"/>
                    <w14:lumOff w14:val="3000"/>
                  </w14:schemeClr>
                </w14:gs>
                <w14:gs w14:pos="100000">
                  <w14:schemeClr w14:val="accent6">
                    <w14:lumMod w14:val="60000"/>
                    <w14:lumOff w14:val="40000"/>
                  </w14:schemeClr>
                </w14:gs>
              </w14:gsLst>
              <w14:lin w14:ang="16200000" w14:scaled="0"/>
            </w14:gradFill>
          </w14:textFill>
        </w:rPr>
      </w:pPr>
      <w:r w:rsidRPr="000E2270">
        <w:rPr>
          <w:b/>
          <w:bCs/>
          <w:noProof/>
          <w:sz w:val="22"/>
          <w:szCs w:val="22"/>
        </w:rPr>
        <mc:AlternateContent>
          <mc:Choice Requires="wpg">
            <w:drawing>
              <wp:anchor distT="0" distB="0" distL="114300" distR="114300" simplePos="0" relativeHeight="251656192" behindDoc="0" locked="0" layoutInCell="1" allowOverlap="1" wp14:anchorId="78EDB47C" wp14:editId="2BBD52DB">
                <wp:simplePos x="0" y="0"/>
                <wp:positionH relativeFrom="column">
                  <wp:posOffset>-47625</wp:posOffset>
                </wp:positionH>
                <wp:positionV relativeFrom="paragraph">
                  <wp:posOffset>290830</wp:posOffset>
                </wp:positionV>
                <wp:extent cx="6019800" cy="2038985"/>
                <wp:effectExtent l="0" t="0" r="19050" b="0"/>
                <wp:wrapNone/>
                <wp:docPr id="225" name="Group 225"/>
                <wp:cNvGraphicFramePr/>
                <a:graphic xmlns:a="http://schemas.openxmlformats.org/drawingml/2006/main">
                  <a:graphicData uri="http://schemas.microsoft.com/office/word/2010/wordprocessingGroup">
                    <wpg:wgp>
                      <wpg:cNvGrpSpPr/>
                      <wpg:grpSpPr>
                        <a:xfrm>
                          <a:off x="0" y="0"/>
                          <a:ext cx="6019800" cy="2038985"/>
                          <a:chOff x="0" y="0"/>
                          <a:chExt cx="6019800" cy="2038985"/>
                        </a:xfrm>
                      </wpg:grpSpPr>
                      <wps:wsp>
                        <wps:cNvPr id="60" name="Text Box 2"/>
                        <wps:cNvSpPr txBox="1">
                          <a:spLocks noChangeArrowheads="1"/>
                        </wps:cNvSpPr>
                        <wps:spPr bwMode="auto">
                          <a:xfrm>
                            <a:off x="2171700" y="47625"/>
                            <a:ext cx="3848100" cy="1933575"/>
                          </a:xfrm>
                          <a:prstGeom prst="roundRect">
                            <a:avLst/>
                          </a:prstGeom>
                          <a:noFill/>
                          <a:ln w="28575">
                            <a:solidFill>
                              <a:schemeClr val="accent1"/>
                            </a:solidFill>
                            <a:prstDash val="dash"/>
                            <a:round/>
                            <a:headEnd/>
                            <a:tailEnd/>
                          </a:ln>
                          <a:effectLst>
                            <a:softEdge rad="0"/>
                          </a:effectLst>
                        </wps:spPr>
                        <wps:txbx>
                          <w:txbxContent>
                            <w:p w14:paraId="46A5D048" w14:textId="7B1D18F7" w:rsidR="006A7390" w:rsidRPr="00913289" w:rsidRDefault="00724420" w:rsidP="00913289">
                              <w:pPr>
                                <w:pStyle w:val="ListParagraph"/>
                                <w:numPr>
                                  <w:ilvl w:val="0"/>
                                  <w:numId w:val="27"/>
                                </w:numPr>
                                <w:spacing w:before="0" w:after="120" w:line="240" w:lineRule="auto"/>
                                <w:ind w:left="446"/>
                                <w:contextualSpacing w:val="0"/>
                                <w:rPr>
                                  <w:sz w:val="22"/>
                                  <w:szCs w:val="22"/>
                                </w:rPr>
                              </w:pPr>
                              <w:r w:rsidRPr="00913289">
                                <w:rPr>
                                  <w:b/>
                                  <w:bCs/>
                                  <w:sz w:val="22"/>
                                  <w:szCs w:val="22"/>
                                </w:rPr>
                                <w:t>Damage from acids</w:t>
                              </w:r>
                              <w:r w:rsidRPr="00913289">
                                <w:rPr>
                                  <w:sz w:val="22"/>
                                  <w:szCs w:val="22"/>
                                </w:rPr>
                                <w:t xml:space="preserve"> is generally felt </w:t>
                              </w:r>
                              <w:r w:rsidR="00913289" w:rsidRPr="00913289">
                                <w:rPr>
                                  <w:sz w:val="22"/>
                                  <w:szCs w:val="22"/>
                                </w:rPr>
                                <w:t>immediately</w:t>
                              </w:r>
                            </w:p>
                            <w:p w14:paraId="260AB24E" w14:textId="4ED43F0D" w:rsidR="00724420" w:rsidRPr="00913289" w:rsidRDefault="00724420" w:rsidP="00913289">
                              <w:pPr>
                                <w:pStyle w:val="ListParagraph"/>
                                <w:numPr>
                                  <w:ilvl w:val="0"/>
                                  <w:numId w:val="27"/>
                                </w:numPr>
                                <w:spacing w:before="0" w:after="120" w:line="240" w:lineRule="auto"/>
                                <w:ind w:left="446"/>
                                <w:contextualSpacing w:val="0"/>
                                <w:rPr>
                                  <w:sz w:val="22"/>
                                  <w:szCs w:val="22"/>
                                </w:rPr>
                              </w:pPr>
                              <w:r w:rsidRPr="00913289">
                                <w:rPr>
                                  <w:b/>
                                  <w:bCs/>
                                  <w:sz w:val="22"/>
                                  <w:szCs w:val="22"/>
                                </w:rPr>
                                <w:t>Damage from bases</w:t>
                              </w:r>
                              <w:r w:rsidRPr="00913289">
                                <w:rPr>
                                  <w:sz w:val="22"/>
                                  <w:szCs w:val="22"/>
                                </w:rPr>
                                <w:t xml:space="preserve"> may not become painful for some time</w:t>
                              </w:r>
                              <w:r w:rsidR="00AE6AFA" w:rsidRPr="00913289">
                                <w:rPr>
                                  <w:sz w:val="22"/>
                                  <w:szCs w:val="22"/>
                                </w:rPr>
                                <w:t xml:space="preserve"> leading to more tissue destruction. </w:t>
                              </w:r>
                            </w:p>
                            <w:p w14:paraId="3F83BC26" w14:textId="3116BDDC" w:rsidR="007F4C41" w:rsidRPr="00913289" w:rsidRDefault="007F4C41" w:rsidP="00913289">
                              <w:pPr>
                                <w:pStyle w:val="ListParagraph"/>
                                <w:numPr>
                                  <w:ilvl w:val="0"/>
                                  <w:numId w:val="27"/>
                                </w:numPr>
                                <w:spacing w:before="0" w:after="120" w:line="240" w:lineRule="auto"/>
                                <w:ind w:left="446"/>
                                <w:contextualSpacing w:val="0"/>
                                <w:rPr>
                                  <w:sz w:val="22"/>
                                  <w:szCs w:val="22"/>
                                </w:rPr>
                              </w:pPr>
                              <w:r w:rsidRPr="00913289">
                                <w:rPr>
                                  <w:sz w:val="22"/>
                                  <w:szCs w:val="22"/>
                                </w:rPr>
                                <w:t xml:space="preserve">The stronger, or </w:t>
                              </w:r>
                              <w:r w:rsidRPr="00913289">
                                <w:rPr>
                                  <w:b/>
                                  <w:bCs/>
                                  <w:sz w:val="22"/>
                                  <w:szCs w:val="22"/>
                                </w:rPr>
                                <w:t>more concentrated</w:t>
                              </w:r>
                              <w:r w:rsidRPr="00913289">
                                <w:rPr>
                                  <w:sz w:val="22"/>
                                  <w:szCs w:val="22"/>
                                </w:rPr>
                                <w:t>, the corrosive material and the</w:t>
                              </w:r>
                              <w:r w:rsidRPr="00913289">
                                <w:rPr>
                                  <w:b/>
                                  <w:bCs/>
                                  <w:sz w:val="22"/>
                                  <w:szCs w:val="22"/>
                                </w:rPr>
                                <w:t xml:space="preserve"> longer</w:t>
                              </w:r>
                              <w:r w:rsidRPr="00913289">
                                <w:rPr>
                                  <w:sz w:val="22"/>
                                  <w:szCs w:val="22"/>
                                </w:rPr>
                                <w:t xml:space="preserve"> it remains in </w:t>
                              </w:r>
                              <w:r w:rsidRPr="00913289">
                                <w:rPr>
                                  <w:b/>
                                  <w:bCs/>
                                  <w:sz w:val="22"/>
                                  <w:szCs w:val="22"/>
                                </w:rPr>
                                <w:t>contact</w:t>
                              </w:r>
                              <w:r w:rsidRPr="00913289">
                                <w:rPr>
                                  <w:sz w:val="22"/>
                                  <w:szCs w:val="22"/>
                                </w:rPr>
                                <w:t xml:space="preserve"> with the body, the </w:t>
                              </w:r>
                              <w:r w:rsidRPr="00913289">
                                <w:rPr>
                                  <w:b/>
                                  <w:bCs/>
                                  <w:sz w:val="22"/>
                                  <w:szCs w:val="22"/>
                                </w:rPr>
                                <w:t>worse the injury</w:t>
                              </w:r>
                              <w:r w:rsidRPr="00913289">
                                <w:rPr>
                                  <w:sz w:val="22"/>
                                  <w:szCs w:val="22"/>
                                </w:rPr>
                                <w:t xml:space="preserve"> will be.</w:t>
                              </w:r>
                            </w:p>
                            <w:p w14:paraId="28288946" w14:textId="77777777" w:rsidR="001E7541" w:rsidRPr="006A7390" w:rsidRDefault="001E7541" w:rsidP="00913289">
                              <w:pPr>
                                <w:pStyle w:val="ListParagraph"/>
                                <w:numPr>
                                  <w:ilvl w:val="0"/>
                                  <w:numId w:val="27"/>
                                </w:numPr>
                                <w:spacing w:before="0" w:after="120" w:line="240" w:lineRule="auto"/>
                                <w:ind w:left="446"/>
                                <w:contextualSpacing w:val="0"/>
                                <w:rPr>
                                  <w:b/>
                                  <w:bCs/>
                                </w:rPr>
                              </w:pPr>
                              <w:r w:rsidRPr="00913289">
                                <w:rPr>
                                  <w:sz w:val="22"/>
                                  <w:szCs w:val="22"/>
                                </w:rPr>
                                <w:t>Corrosives that damage lung tissue may cause chemically induced</w:t>
                              </w:r>
                              <w:r w:rsidRPr="00913289">
                                <w:rPr>
                                  <w:b/>
                                  <w:bCs/>
                                  <w:sz w:val="22"/>
                                  <w:szCs w:val="22"/>
                                </w:rPr>
                                <w:t xml:space="preserve"> pulmonary edema</w:t>
                              </w:r>
                              <w:r w:rsidRPr="006A7390">
                                <w:rPr>
                                  <w:b/>
                                  <w:bCs/>
                                </w:rPr>
                                <w:t xml:space="preserve">. </w:t>
                              </w:r>
                            </w:p>
                            <w:p w14:paraId="304D1BBB" w14:textId="77777777" w:rsidR="001E7541" w:rsidRPr="006A7390" w:rsidRDefault="001E7541" w:rsidP="007F4C41">
                              <w:pPr>
                                <w:pStyle w:val="ListParagraph"/>
                                <w:spacing w:before="0" w:after="120"/>
                                <w:ind w:left="450"/>
                              </w:pPr>
                            </w:p>
                          </w:txbxContent>
                        </wps:txbx>
                        <wps:bodyPr rot="0" vert="horz" wrap="square" lIns="91440" tIns="45720" rIns="91440" bIns="45720" anchor="t" anchorCtr="0">
                          <a:noAutofit/>
                        </wps:bodyPr>
                      </wps:wsp>
                      <pic:pic xmlns:pic="http://schemas.openxmlformats.org/drawingml/2006/picture">
                        <pic:nvPicPr>
                          <pic:cNvPr id="39" name="Picture 3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8060" cy="2038985"/>
                          </a:xfrm>
                          <a:prstGeom prst="rect">
                            <a:avLst/>
                          </a:prstGeom>
                          <a:noFill/>
                        </pic:spPr>
                      </pic:pic>
                    </wpg:wgp>
                  </a:graphicData>
                </a:graphic>
              </wp:anchor>
            </w:drawing>
          </mc:Choice>
          <mc:Fallback>
            <w:pict>
              <v:group w14:anchorId="78EDB47C" id="Group 225" o:spid="_x0000_s1027" style="position:absolute;margin-left:-3.75pt;margin-top:22.9pt;width:474pt;height:160.55pt;z-index:251656192" coordsize="60198,2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yredQMAABoIAAAOAAAAZHJzL2Uyb0RvYy54bWykVdtu2zAMfR+wfxD8&#10;vjpO0iYx6gxb2xUDdil2+QBFlm1htqRJSpzu60dSdtKmA1ZsD3FIiaIODy+6fL3vWraTziujiyQ7&#10;myRMamFKpesi+f7t3atlwnzguuSt0bJI7qVPXq9fvrjsbS6npjFtKR0DJ9rnvS2SJgSbp6kXjey4&#10;PzNWatisjOt4ANXVael4D967Np1OJhdpb1xpnRHSe1i9jpvJmvxXlRThc1V5GVhbJIAt0NfRd4Pf&#10;dH3J89px2ygxwOD/gKLjSsOlB1fXPHC2deqJq04JZ7ypwpkwXWqqSglJMUA02eQkmltntpZiqfO+&#10;tgeagNoTnv7Zrfi0u3NMlUUynZ4nTPMOkkT3MlwAenpb52B16+xXe+eGhTpqGPG+ch3+QyxsT8Te&#10;H4iV+8AELF5MstVyAvwL2JtOZsvVknzzXDSQnyfnRHPzl5PpeHGK+A5wegtl5I9M+f9j6mvDraQE&#10;eORgYOoCAolEfcMA35o9m0amyAppYmEPy9AQVBTefjDih2faXDVc1/KNc6ZvJC8BXoYnIYjDUWTc&#10;5x6dbPqPpoR88G0w5OiE62m2yBZIK7A6X1zEfPF8ZH22nC+zkfVsNZudL4j1A3c8t86HW2k6hkKR&#10;QL3p8gs0Dd3Gdx98QHRHO0y0Nu9U28I6z1vNekjoEh2j7k2rStwlBXtYXrWO7Th0HxdC6hDDPbHE&#10;y6+5b6JhCRKSwnOCQxKSdaNLkgNXbZQBWKvRUFKnA9oIogo3ZS2Z41DW1OJg+MCE2EaCI9Vhv9lT&#10;BxA2JH9jynug35k4LmC8gdAY9ythPYyKIvE/t9zJhLXvNaRwlc3nOFtImZ8vpqC4hzubhztcC3BV&#10;JCFhUbwKNI8QujZvINWVItaPSIYCgcJeX1olcvgNswCkJxX+95kJp8IW8ce52z3LR8fdj619BWPL&#10;8qA2qlXhnkYwZB5B6d2dEsgpKsdmma3GZoFtvJXBCuRxtIpnoMKUOGkSb6EQxwZ5bJ6i+ujCTavs&#10;WHgoD6EBsyeT8g/sxCl8bcS2gwqNz4qTLURptG+U9ZDOXHYbCeXk3pdUJlDBTmCnUEn64GQQDaaw&#10;guof1qHqDhuE+AgS8T+rxWNzD+/U2NgwmZcTnEIn4xQuHCfEaWM/t6cJZ+wNEgEoVR89QDQKhscS&#10;X7iHOlkdn/T1bwAAAP//AwBQSwMECgAAAAAAAAAhAAroKDKDuQAAg7kAABQAAABkcnMvbWVkaWEv&#10;aW1hZ2UxLnBuZ4lQTkcNChoKAAAADUlIRFIAAAG2AAABiwgGAAAAq+23AwAAAAFzUkdCAK7OHOkA&#10;AAAEZ0FNQQAAsY8L/GEFAAAACXBIWXMAABcRAAAXEQHKJvM/AAC5GElEQVR4Xu39V5RdxbUujp+H&#10;+3DHfbovd4x7Hu7w8e/8D8YHm2AyIhkwyYCxjQ3GYDAGmySSiCbnHEwSIgkESEQJBZRzzt3KWWrF&#10;ltRS55zqX99cVbtrV9dKe6/VvXfv+dlziN6rVq1atdea355VM/wbg8FgMBgMBoPBYDAYDAaDwWAw&#10;GAwGg8FgMBgMBoPBYDAYDMbAgmAMZPyH+poZDAajdKAU4IBAt/xfV3eH6OhsFe0dTaKltVo0NFVK&#10;2WvIPtHUUiWPN1K7rq520d3dpXoYcGBiYzAYpQelAIsKIKKOzhbR3HpY1NRvF/sPlYldlfPEtj1T&#10;xeZdE8SGHaPFum1fifJNw8WydW+LpWvfMORNsXLD+/L4l7Ldd2JTxVixdfdkUbFvtqisWiH726aI&#10;r0mSZKe6YtGCiY3BYJQelAIsaMASA5E1Nu8Xh2o3iD0HFoktuyaKVZs/FfNWPiUmzPu7+HLKpeLT&#10;8WeK4eMGSTktlnwy/nTxxaQLxbg5N4i5sr+yTR8R4e2snCsOVq8R9dLSg4VXhJYdExuDwSg9KAVY&#10;cACJgEywdHhAksv2vdPF8vXvikkLbhMjJ18kSewMi5zOEJ/9cK4kqAskyV0ivp72u1D5cuqlYqQk&#10;tM8nnic+nQBSNPobd7r8/Fdi7JzrxeI1r0oi/UFUHlohahsqRFt7vRxfUVhzTGwMBqP0oBRggaBb&#10;dHa10RJjdd0WsW33ZLGg/AXxFawxg3hGTDhLEtj5REzfTP+9GD3zavHD/JvFrGWPiIWrXhYrN34g&#10;NlaMCZVVmz8Ri1a/KuaseFIS5u1izKyrxbcz/iC+mvobIrwRP/yyh+ikVQeim7Z4iNi4Y7SoqllP&#10;S5bYp4NFWaBgYmMwGKUHpQD7Fd3dWGpsJaLYV7VMLFnzuvhuxpVqadEjFVhjsNS+nno5kRAIbFPF&#10;97L9ckmEh1RP+aGlrUYS1jqxbc8U2pubKkkM1xs1+WK6PqxCjOdTOR5YhQvKnxe7988nq7K9o7kQ&#10;lyqZ2BgMRulBKcB+Qjd5JYLQtu2ZJq2he8Xnk34lCQT7ZIOklXYWLRN+O/0KsXD1y7SvhrZ9RSBY&#10;bsT1duybIRaselF8P/s6stpgMeoxfvbDOWLC/L+L9Tu+FfVNe8jiBFEXCJjYGAxG6UEpwH5At2ht&#10;qyWPxMkLB5NF1OP4MYiss3llz5KjSOGgW+w/vIqWL7+e9tuMRQkB2WE/bu3WkeTkgrYFACY2BoNR&#10;elAKsE+BZUdNaHD2yCzxTThTjJvzV7F++zeirnG3sn4Ky0kD1qLeB4RDyyQi5XNo/HofbvzcG8W6&#10;7V8RcfczmNgYDEbpQSnAPkGXJAW4z89e8Zj4atrlZOXAOvt80vlixtIHyb0eQdUdnQW5X5UFOIx0&#10;SoLGvtzuAwvJuoTTCS2hSksOe3DTl9wnKvbNJCLvJzCxMRiM0oNSgKmjpa1alG36WFozfyOrBtbN&#10;iB/OJqsN1ltTy0FJAC2qdXEBBAcHFhDc7BWPe1ao2n8bPfMqcnQ5XLdFte5TMLExGIzSg1KAqQGW&#10;F+K/Zi1/mCwa7bYP9/yNFaNFdd1WilcbCAAxI5gbGVCmLbmXwgVA4NgvnLzoDoqF6+rq06VVJjYG&#10;g1F6UAowBXSL1vY62i8DicG7Ect0X029XCxfP1TsP1xOxwvIgzAxIB0X4twQJzdm1jV03yC5MbP+&#10;LJatf4es0z5aamViYzAYpQelABMFcizWNe6iWLDRiEdTVtrUxfeQNQOvQSQrHsjQoQLIQTl7+WPi&#10;M2W9jZryazG37GlxsHodOaGkDCY2BoNRelAKMDFgv+lg9Voxv+xZcqBAvBeUOlzkKw+VFe0+Wq7A&#10;fFTVbBBlGz9UziWnSev1XDFj6QPkLJPyMiwTG4PBKD0oBZgI2tobxO4DC6SF8igtPcJC+Wba78Tq&#10;LZ+J+sbdZMWUIrDs2NxyiBIrj5t7g+c4MwGOM7eLLbsmUOgAlm5TABMbg8EoPSgFmDcQs7Vj7wwx&#10;dckQ8gaE4kbW/Y0V3/enu3tBoaurQ1TsmyVmLvsn7blhiXa8JDrsQzY2H5AtEie3xIht+Kyz/ufw&#10;8YPOHj520CnqI18Mn3Di/6W28hz1UWTQeeNOPVL96UScsdig86SoP2Nh+JiT/0OfHzZGF/IZdxDi&#10;jCvTLlex+s/3njLnf3/qVcPHnvqEJ6dcmHN/KT97jCKBUoB5AaSGvbPJC+8gQgOxwY0f+0uM3jhU&#10;s4HI7bOJyD95uvh+9jVUHy6FjCWJEdvH406bhGVUku9PfVB93AvDx552faadlI/HnrYBilcdDoR1&#10;javUx70QdSw2Ph5/6tDMeVKBqo8jAQrz47GntmTOh4w57Vh1OBJyHXcQ4ozr4/GnPZ/VLlcxSCfX&#10;ewKJZJ3rENyXbDMK96hOC0RfPHuMIoFSgDmjh9QGU25HxHBBae/aP1+1YLgAr0nsQ8KZBCV44D3p&#10;kVuilluSxDYr8+IHkIJLWeFcdTgQ2dc47Xr1cS9EHYuNj8edOjyX8wBpRdyVOVeJHMfr6nAk5Dru&#10;IMQZV9b95yOSlFSXse8JllTcccj2NbDiVBe+kGNJ/dljFAmUAswJcHzA8qNJaghQhkXCCAfc/hev&#10;eV18NfUyylby/ey/UFVvZDNJCP1BbD3tsuTUy1UTX0RVLlHHYiMfYpPnLsqcq0RaBJVxlrxyHXcQ&#10;4owLlhau6xJzbjwicbcjMSyoOPc0fMxZ/9seL8Yq+3idrC1akjztZoyFrC2jHbWVFrfqyomssWRJ&#10;cs8eo0igFGBsdHa2UYJi1CfD8iPqo81hUosNTW5fSssNOTMR87dt9xTRloy3ZL8SGylY/d/jTi1T&#10;TXwRVblEHYsNU3nHOQ/7Lvo8KGbzvqJYEhq5jtsPSY0L8PaXdF+n7VAfhyLOPcm2r2fa4jpjTxsT&#10;9MMA99BrmTWApMyxpPXsMYoESgHGArz84NKvnSAg+O9DtRtVC0YcgNzmlT1DnqSwfLFXuatynujs&#10;alctckb/Wmzfn/pglmIK2buIqlyijsVGrsSWtTc19pS75PUzClr+9yjVLBS5jtsPSY0LSJvYsO9n&#10;Pgv4LtShQNB5sCB7zvMlqayxpPTsMYoESgHGQkNzJSX99RTxmWKitDLg7ZcmkM0DLvNIWYW6Z9iL&#10;gps8lkNdYQQgXxxDW1ta2mp9z0GcHRIxo3+v/V4iHoQypJktBHtu5g8FpCDDD4U8r9m/xCYVhPy7&#10;R9niV3TAL/SoyiXqWGzkTGxS0WfOg9cdlvTU36Q8Iy5H5jpuPyQ1LiBtYiPrLNP/qYvUx5EAUspc&#10;g8RttWWPJZ1nj1EkUAowMjo6msXSdW+LURR8fTqVmdm+Z5o6mjyQoQQOKth7wl4elD4ePqSnQpAz&#10;HC5q6rerLB49Thdt7fUUapB5WA1ZvOY1IisTKHgKr8StuydSHN7omX+itiMm/JLK0Kzc+AFVyrav&#10;kySQZgwVAbAkiR8N88ufy7c6eL9bbL289qRloZr2QlTlEnUsNnIhNkvhZxwR5H/3kEpERZjruF1I&#10;clxAmsQGqyvTBhLT6xCElL20eNokdSgLWWNJ6dljFAmUAoyIbrFJkgWUPkjt62m/k4Qzmvbb0gCy&#10;duyrWi6+n3WtfOB0EdLe8u30PxDxgXQ14hAbrCKEJkyYd5OzvScofnqB2LZnSqrZU2D5ogICrolM&#10;JSs3fkjxbzminy02r538LNIv56jKJepYbORCbNkhAj1jwvn6c4xHfRyIXMftQpLjAlIlNpCM7jvE&#10;cvKDuezqNz7XWORniT57jCKBUoCRcKhmo5i44FbaB0KarBUbhkmCqFJHkwXIA1lMRk25WJKoP6lB&#10;UCIGFs7y9e9mgsHjENuqzZ8SiYCsXe17ZBDdOwKqsTSZBlCLDv3r8YydfZ20iKero7FREMRm/+L2&#10;Oz+qcok6FhtxiY3GrfZ36Jf/mLP+tzqU5bhBYngK+iHXcdtIelxAmsRmkjC+A/VxLJjjg6iPs+Aa&#10;S9LPHqNIoBRgKKDI55Y9Rd6P+PIXrHqRlgDT2HeCct9ZOVtahJcTaWUeuEAZJL6b8UciBSAqsaEK&#10;NrJ/hJNaj6Ce3LptaVXI7qYlUZA0fjxApi2+l5ZBc0BBEBuAZSD9OSljh8KNqlyijsVGbGIbd+rl&#10;ur1UjmPUxxnI/soy/UmrRH3si1zHbSPpcQGpEpsRXwbLS30cC72WMx2B135jSfLZYxQJlAIMxcYd&#10;o8U303+fsSJ271+QzxKZL1AZYF/VMiKpOGQDQaAzKgjAYzMKsYGYsJ/mVfLu3S5IRk2+mJYNQcJJ&#10;A44tBw6vpqriIGwEcS9Z+0YutdwKh9isX86yXa8g4qjKJatdrhKBWOR1RmXaO/aFrCW2DepjX/jN&#10;TVwkPS4gVWIzY9IC9rmCQGnDdB8QOV51KAO/sST57DGKBEoBBgIlaBBf5aXL+qW0ir6lWmppAKQ0&#10;ecHtsUlNC0hgxYb3AokN1hCcMlD4c/TMq51togiyheyrWkFknDSwpApr8tsZf5Bzgcwkf6YK3TFR&#10;MMQGQGHoY65fzlGVS1a7XCWEWCiYGGOUbelfqRzVoQx6KVufVFYaUecwCGmMC0iT2DLHqU3upBHW&#10;T9BYknr2GEUCpQB9gaXGxWtfV0uQg8SC8udFbUOF6E7BM7C2YYdYuPplIs/MQxZTQALwLISb/u79&#10;C51tNlaMIeLTIQuuNlEE14KFCFf9NID9S5S7wbWQV3KmtOAQqhADBUVsgLlMZu+3RFUuZjv53zvw&#10;dySJsNeikaUIA2LC5D1kMmmELbNhDLpt2PX9kMa4gEInNhB6WD9hY0ni2WMUCZQCdAKkhkwielkQ&#10;3od7DixOpUAmLKg1Wz4XX065tOfhzVHGzbmeclXC+nMd37p7kjhct4UcYcIcU8Lksx/OFcgcUtuw&#10;U91JcsCS5MHqNRTmgL1GpN7avGsCjngNwlFwxGbuD5EY1kRU5RJ1LDagzKKel30N/yweSAGl24E4&#10;1cdO5DpuE2mMC0h5j80IQcjtvns5xcRYitRI4tljFAmUAnSgm9I6zVv5tBjxw9n0ha/c+D4FSScN&#10;eEDCjX7s7L/0PHR5CJxOVm3+hEjZdRzEtmX3RDFmVu7LkKbgemu3jlR11ZIFLMtNO8dRHk7KSrJg&#10;sHJaiURuBUdsQNYvZ8P5IapyiToWG1GJDctUup08p8a13KdhtvX69SebXMetkda4gJSJLdNG/nes&#10;xNEa5vi8a/UuaxNtLPk9e4wigVKAvYCA5X1VSz13e2ktgHSqatal4jCCWDUs6cH5I/Nw5SFYtpsr&#10;CTmI2JZvGEou9a7juQg8K7fvnUaxd0kCVjOWfmctf0ReZ5D4YuL5FLMXMd1WQRKbmSGDRP1yjqpc&#10;oo7FRmRiM5wv4gquobrphVzHrZHWuICUiS3j7IL/Vh/HQrYF6t5bjDKWfJ89RpFAKcBeQIb5uSuf&#10;oiVIfNlrpEWShsMIlPbCVS/mtddlC8YMogwiNpSMGTn5IufxXATZ+bG3t/9Qmbqz5OCFP8yhMAPc&#10;GwK44dXZ3R1qtRUksQH4tazb6V/OUZVL1GvYiEps5q/6uOKndIFcx62R1riAVInNDK4OGYcfzOvg&#10;v9XHWYg6v/k8e4wigVKAWYC1BnfzUZN/TV/06JlXqZi1ZL3/kJOxfNNw8c2033kPVIIyccEtYq+0&#10;OF3HQGxTFt0pUBDVdTxXAfEsWv2KqGvcre4wOSB35fSlD9B1kFYMacwiVCYvWGLDL+VMO5JTL4+q&#10;XKJew0YUYjPHRUpYtoskul+IT8qoXMcNpDkuIE1iw3UzbSDS+lKHIqHX/pp8VtShLESd33yePUaR&#10;QCnALMBaW7b+nYy1tnrLCEoonCSwZAeCgaNHzwOWnMCqQf9I0mwf27V/nvh+NtJ0ZX+ehCDWD/OV&#10;dPA29iFhten7QdB2hKKkBUtsgGxrLFGduiiqcolzDRNRiM1K3ZRT5n753+G5DGOMG0hzXECqxCYt&#10;NDn3kTL0u2BlLomW3T+lZ49RJFAKMANYZcgqj/gpCg6efLGob9xDez1JYv+hcrKaktpXswVFO5Ed&#10;xLXEieDytIgNktlvS9h7FM4p+ocArEPyUA222gqa2ODgQNaHav9xljt+PxGbOYYAC8cGxps5DyLv&#10;TR3KINdxA2mOC0iT2ACTmNU1RkVZkszKiUkSrR5bWs8eo0igFGAGFNi8YwwRDqwD7LMlnfS3oalS&#10;zFnxRKL7aqbA0kSIAsbuWm5E1nx4MoK47WNJCOZt6qK7KdwgSXh5JL+W1xgk73GQWLT61bDs/wVN&#10;bIBsn0lSmyX9QGxZyj3mXpAZOO313zvDRq7jTntcQNrERlabVRVbnjsJy4yqSRaIeMzvi9oHW3px&#10;51e2j/3sMYoESgEqdJMzB5wg8AWDeCoPJZtZAzknl617W3w55ZLeD5RTvATHcPSIFnM2iGLhsMcW&#10;tHeHfUNYowiydh03BdeFheQ5m0QjQ7SHZ2aSIQCwmrF/N3LShfIag8iqRjxegDVd8MSmFFhmmarn&#10;3L4nNvO4vEZs7z2c03N+75pjWeOOIoqE0h4XkDaxAciIgr4z7ZXIMdVQP/J8WHZZfWbayPMc+SFN&#10;xBkLkMuzxygSKAVIgCv/3oNLxBfK+w7laUL2cGIBBIk0Vt4yp/Uw+QjSeM1c+hAFQUfJSIIMKahG&#10;jf0o1IpztYEg7mxB+QsU9BxGVrguyB45Jl17dn4Cq7B88/BELV4sPcISRUwbPDHhRIIirD4oeGID&#10;TFfunnP7ltjsfaCwuC8XejlJWNaItFgy3nhRhO6zD8YF9AWxAYrces6JIDRvPkuoJnJ5LuI+e4wi&#10;gVKABDiNrN32JZEaYsGWrP2X/DQ5YoM16GXSj76vBqJCpv/KQyspSNnVRgtIBwR0qHYT7ROaxGYT&#10;0saK0dLa2STmrMSS6LlZx2zBdVHaBvF2utBpVIFlCGeVpOYRhVdBZsh4gv5RZSEg83+SxEbLNrSs&#10;FbDHE7WdDVgn8lz6NU//Bvw6z+caOI/EUl6ewvUIRP67KM5yn4ZHQmaWjWwS0t53UYXG2wfjAuAp&#10;qPeZcG31cShk29y+C28uRmWRtiEYL+2vScJVp4Qi57HEePYYRQKlAAk19dvEzGUP0YOFZMIHqler&#10;I/kDy2XIpA/C1A9vFIH1CCsvnNgGUaJmpNICTGIDGU1ZeCdZf7o9iK21vV6220Axb9oD1CVEbFtG&#10;5ERsIHEUMMW1kkE3LeeOnIzlyNOk9fvHoFyV/IIyCh6UBxIWI0QSrPqYwcgdSgFKddkt9hxcIkbR&#10;XtbplE0+yUTHB6rX5JTpA9YU0mPBMzMooBr7aXCs0EHLmtiwP4fYMmTqAEGCKNFeExvuHMuWE+b9&#10;vVefWrAfiDa5EBsEe366TlxSgPMNHGOwJLlj73S/5U4mNgaDUXpQClB0dDST4oc3JJb/Fq95VR1J&#10;Blgyi2utQWBlzVnxOBHT2DnXO8MDkMsSpWjg0akBYkM4Afbm2uW9AXC/37xzHFmjPcTmBaSv2/al&#10;+Hrab3v1DQFpItMHiDOX2m0YM+LqkgSIcqSyYMs3fUyVABxgYmMwGKUHpQAp2HflhvdJUcKhAsHN&#10;SQHODVGrYYMExs39KyVFRh24qpoNtLyIpcxteyYTKdnnwJmium6rvFKPhYn72bZ7cq9AaZAcHDoq&#10;pAVmLg8iCwq8Nc3lSgiW/PA5SBGONVgSRSZ//PfURfdk9rrC5Mupl5KHaVLAfqW2gKcvuV/e/xZ1&#10;JAtMbAwGo/SgFCDlVZy++F5SlIgBg+JMAgj43lk5l5YETUXvJ/BAxJ4XimqiUCgy2x+q24SeKPvJ&#10;ig3DyE1ft8f+FZYJYXVpgEixX+iRXW/ASQZB2mYMGJYwEXem9xghWPrEMibagVhBaCD8TTvHUjkZ&#10;EGqYQ4sWWMFYUk0KuF8sF2PZ+Ev5QwRVxx1gYmMwGKUHpQDJKvpaWgBQlPBcTCprBhTwyo0fRN6b&#10;wvVBKMgMgvRUCA0YP+9GMXvFY9Jim0qEu6tyHhUknbzwDrFxx2hpbdWoq3mktmPfDArCPly3WX3a&#10;G3BkwdKiGWeGfaode2eIGUsfINJCaZua+h1i/+FyMb/sOdqH+27GlXJcV1AGEOydweXedR+2gLBx&#10;zSQxe/ljtLwLj89te5DppFfGfyY2BoNReoD28xwrJtD+EZbWZi17hLRiEgBBwgqCk4NL4UcVOErM&#10;XfkkLRmiOna1tMiwTKmtKQBxeHDwgAfk+Lk30j6bHybI49/PukZs3zudyFADS5cIesa5IFFYd1i6&#10;RMC1a1xRBYSNQq1JAuPS1ivSh7W29aq+wMTGYDBKD9B+cB9fu20U7YHBCkHG/aQAK0hX4LaVfXQZ&#10;RFYc4reQeWPRmldF2cYPyVPSBMgIlhY8KeERGUZs2M+D1be3allWdhU4YmysGENWIYgS+2m4B/fY&#10;ogs8MkGU5l5gPoCVrbOrLF37pmiQhG+BiY3BYJQeoP3g8Ye9KyjIb6dfQY4bSQH5DXMtDwOixd4c&#10;lgDLN39M1btBaHAggRdkY/N+dRVBhIeKBLrUThRiQzsskSJTyeHanmVL1J1DMU94SYIo62Xfm3eO&#10;F5MW3KrScOWWYxL3gjEFpMCKBViUCABH37OW/VPeA/Yis8DElo3TpQgpkbOVSPy7+rc/keYYrpVS&#10;LQXz0ijlKCkMRnED2g+OFvPKniUFOXrm1WSlJAEo8PqmPZII4mfwh9UFd32UgIFlgiVHkAv23OA0&#10;gTHqat5wKoH7u5mqC3t08GB0AVaTWS4HcWorJWF6ZWA8gCTgxAISXbXlU1qi3HNwsSS8bynFF7wl&#10;4xIcCB5WJ7KHJAHcN5ZT0TcqnO89uFQdySAJYkOmi51SoPhMaZPykZT/JaVYEJfYbpCC9iuk9Nd9&#10;pjkGPR/4LodJmSzlJCkMRnED2u/A4VVSid9NChIKH2SUBLC/hnRSUZYhsQcHawhLfpMW3E4u9iAS&#10;r1J0F3ksjp1zHTlrrNjwHn2uAY9ALCma/aEfv5AFZOoYM+vqrPYgBrTv7PScZhATh5g3eDOiLxAS&#10;ADLBWBA7hvRdsJiwfBvFOQahBLCMk3LMAZBtBT8cME44zVhIkti08tNi/sr/P1IKAf9DyjgpfmOK&#10;S2wXSEF7qrLcT0hzDK9KwffKZMYYWID2g2u9tmCw7JeU4oVTBkgoyLKBFQNHj4WrXhRlmz6iJUCQ&#10;IdzpQWxYboO1ph1QELuFWm7aWgPBITmx7dwBsoE3pgsV+2bRkqvZHp6F8Fo0ly/hRIL5wDEsbcKy&#10;hbWHPTc4ruw9uIxK/CCPJMYAQg7KjoI9vUkLb080KfLMZQ+Tww9+PGzdPVl+krV/lySx2RaDJpE4&#10;RJE2kia2gYywuWIwihfQfthT04HPsACSAOLCGporiRCCsudjWXHD9m+JRPZVraCYN8SJodYYXPax&#10;PLhp5/dECmg/Z8WTmb01xMht3jkhsxxnCiwYuOi7sGbrFxQwbZ+DwHQ4zmgvSYQCwDLDMVhbIF8E&#10;eC9Z+4b875do+bOicjYtAWKPDlbdpAW39eq3RwaRez48OjH2JIA5wr2ifyzVWv2mSWyAJor+tGhM&#10;MLFFBxMbY+AC2g+xYFCMWNKasugu0oj5Ak4jcKXPVuy9BammYNXB4gFBaSX91dTLaT8Lno8ecXnk&#10;iLRfWA70rtFCFQi+mNTbFR9Lg4hHcwHn6CTCpsAiREgBMp4AiMGrlGTrjcmryYZlSCx9ehbfIHns&#10;AoHYNjiZlEkLcfLCwVl9ugTLrPBETQIIIPfqs50m52t0ZilVIW1i0/s/NlFoAkGGdSyl6WXLZ6SY&#10;wLHlUnAMslqKq0IynCeek6L7gYyQYo4Hy2r6mCmm4jaJ7f9JwZ6Sbmf3B7iI0Lw39IFM+EF9APa1&#10;TAlbCkxqDCb092aL/oHiuqaGPtfMnm+O58dSzPHofVgQ6c1S9HeI79rvvqM+F+azBdkg5RIpcaGf&#10;Hdf96ufffI6iPI+A/T2Zz8BsKX6OOvb9++1nm/37vWdJzVFxAdpPE9sXE2HlPE8aMR9gT6ymYUev&#10;fa+ogmU1LE+C1OB2rz8HiSCGDYBVhWVKLF2iWrVW7mYfE32sT3hB2kuXsKSw7AhnFWT816m4cL2p&#10;kuypT0lkyHkJUsIPADv9VlSBswosvCQKuCKWTVufmAvUazPQF0uRLsWsXzjsxeFfvMQfSzFfOK1M&#10;cOwKKVB6+mU2lSYUpX4xR0pBn7qdOaZzpOi9P4xJt31Aim6jx7VACtrhJffrD9DtXaSC/vFvWB96&#10;/jAmjOVSKVrx497flhJkMSUxBht+cwUPScB1TY0gYtPjARHp/vH3eCl4VnQbreBdz07U50KPA9dC&#10;O8wr+nWNOQx6/K5508c06Ud9HgF9rp4L/T3p799lLYMwccz8XvT1cK9me7N//Gu/Z0nOUXEB2k8T&#10;G/aHlqx+jTRiPgApIKmwqczjCPbdZi1/hJYhzaW9mcv+mckUguW/+WXPim27p4gDh1dLi+npLKKB&#10;a/3cFU9SWxuI+TL3wkCCIGHsNe6tWkrW4+Zd46kt7qV80yeZtliupLya0jqLXgW8t+AaTS09Kb1y&#10;BYj/m+leLFvKxIYXDS+QFq0UtTI0oV84iOslspWFhuvXMV5O+9eqH6lGXYq0x+XXn25vto3bh4sI&#10;/H4suJDEGFwImivXNTWCiM0+xyQBv3lx3VfYcxH2PcdF0LxpotX3G+d59JsXwGUl6vb2c4H+g9q7&#10;+k96jooL0H5JEhv21lDoc+zs67IUeRwBYWB5ErFpZo7J1Vs+yyzhlW/+hBIrY+kQ1o8uPaM9MGHB&#10;YZnOhQ0Vo+lc3S9SdyEnJQhrxYahRKzzy5+l/Sosd8LZRLeFgEh1nJv5eRxBOAPCEcwcl7mgD4lN&#10;v0C24NegvaTi94Jq4CX1U75Bx0y4FGzYy+ynOIEghR1F+QJ2H37jiaN08h2DH4LG4LqmRtA82ePR&#10;13B9n5r0zHOiPhdB/eYKfV/mPbt+aPkhzrwA+v7Nd0STl+u7c7XX/bveszTmqHgA7ZckscHCgVOF&#10;qcTjCuLRQDRIOmx+Dm9JrbixfwZvxeXrh8p2FZQvclPF9xmywb+wGl3YVTmX0lvpfldv/pQcUrC8&#10;6Y19EHkv6rAHLEdqwoTs2DeTSAmOL/qzXGTp2reywhZyQR8Sm+tXpF42sV/8IMVovnBYHrnIkjel&#10;uF5unHeklKB2um8/RRRFYbsIJOwzDbsPv/GEjdNEvmPwQ9AYovTvUuCu9n5kZRObHk/U50JfE+3N&#10;5eZcEUQcLmLCeMOex6B5iWuFuo4H9Q8kPUfFA2i/JIkNJDN7xaNZCjyu+BEbLDidtUMTGzwq4XIP&#10;gluy5o0MsSFOTVfTttEkLTPTooRlB8E8wDll5OSLKTgcmU6ovSQf0/MyKWIbPfNPZG3mg34kNkC/&#10;bLm80DgeJLo/XEMTqEvM64Yph6BxpUFsgIsIgubURhJjcCForqL0H/X7jkpscZ8LwHayiOI44wc9&#10;H+ZYXRZUnOcxaF5sYrP/tuEaX1D/GknOUfEA2i9JYkPwM6oDmAo8rmApcLQkJih+/dnnk5BnsVpd&#10;RYjq+q2U4mqytKwQg4f9NYi2rH6Y9/dMWIANLJdOX3o/FShFW30ugrQR7jBh3o2U2V9X48a+HrKQ&#10;6LHAWWP0rD/ROPVnuQjGiuD4fIDQBV2XrR+IDYhKCBph5GNDKxd7X8OlYMP6jqKww+4jbh9agetf&#10;zabziDl2PyQxBheC5ipK/1EVeFyLLepzYcL0DI3yY8EP5tz5PfdxnsegecmV2MzjQf3bSGqOigPQ&#10;fprY4O6ObBr5oKpmXSbYO3cZRHFrCD+AVTZx/i1i/6GyTFA29r0QRD5j6YNESGhjng9X/1nLH6U9&#10;Mj8gAwiCuM3zkNUEcwBrDfuEGkiBhTg7fA4yQsC5lyYst5yRpuRLbIin0zXh+onY9ItuvlxhL5yf&#10;srMR9LK7FEmhEZs5Hnir4RgE+5Iu93UX8h2DH6IQm2sJLq4Cj0psQNTnwoV8iFHDXI6EpWPfU9zn&#10;MWhezGvhvdLj97t/uz0Q1L8LScxRcQDab1PFWEUOg8TEBbeQRswVuRAbHERs93uMB0t9sEiQhBgW&#10;miYqZABBLJtZFNQUZLzHeUHYsXdmlkVoCsIH9kvCwVIogOvC+sNeG5YqcZ4OGNcCgsV9oPSP+XmY&#10;5EtsZoA29hgtZ5S0iU2/bPbLGPbC6eOuPvHyXScFn/spEv2C2ookTDkEjSsNYtPjh7u7fZ9Rke8Y&#10;/BCk5PT3ah/Tyh6SBrHpfqI8F5hT02nJdT96/qOSpfn8fKH+Nc+L+zzq+7HnBu1dPwj1d2ffv1/7&#10;oHlPa46KA9B+2IvSe0j5Zh5BUU5dSiWKYBkNrvMo8ImM/fPKn6X9rvU7viWrCSmsYKl5WT+8jCCo&#10;yabrvLn6HDf3r2LvwcXU1g8IwoYXpev8DLE1esSGOmcrN7wvr99MXplIu4VsLYvXvk7jRcA3CA+p&#10;tZB82dWnnyRFbLAkkeuyO72UWnjwTXd/0wKxX6ygFw4wFQH61fE6rqUS/bLrWBwzyBdiKhJAt9cx&#10;Q4jt0S9x0LhchOBqH7cPO0AWgnteICXKhn4SY3DBpeRMaEWqv3f93WDc+DcNYov6XOhnEp/ZsV7m&#10;GHJR2nr+zOuZ0MejPI96XvSchcUb+t2/7t9uHzTvac5R4QPaD44QOmPGuLk35OWph/gyWC+2AvcT&#10;LKMhaweIDaQIMjsorT7EkyFfJEgNy5AIAWhRQdOe5dbtS2yISQtL5AxinLbkXrWkmH0+iA3Vt3VO&#10;R+SqnLb4XnLUwLIkiG2fHB/mDemxMG6kAlu85vXYIQAgI03YuQD7jFhCxX6hTtRsIEliwwthC0jD&#10;taQW9MJp4CU2g28heLmwd2GOW7fTL6Vuo60Hm9jQXnuoQUxlEJcQXO3j9GEqKswVlAsEPwr0/biW&#10;+0zkOwY/6LH5ERuOm04SevlUXzsNYgP09x32XGDPyPyeQRpDpJjQz66LoPyAfvXz7rofPb4oz6M5&#10;L7hfTdAQe49Ow+4fgnsLihf1+67TmqPCB7Qf9o+QgxGKFhYHlHqu2HNgUS/lHSSwNEBaSK0FokFg&#10;NsrCID4NqauwDInMH9jXgqVmwo/Y4Bhi7TU54e1Pect4poDYQFgaKDw6URIIlkZRzgZLlMheMkNe&#10;Z/aKx2hf8of5/yBSwx6d3V+QILzAUfk6MuDwgn5QZQBzbyEJYmPkDq14XOQVRiyM/KFJ3v7x01cI&#10;I55CQH/PUTqA9sPeEZbToCC/nfFHCkjOBXDFh+ViKu5cBHtVILia+h1i+fp3yALEkqVOc4XlQFhy&#10;LmLDXh0SKEcBAr5dFhaIDdn7vWrX3tLnrOUPU0qtuWVP09/IHOLKNxlX8iG2hqZ9mX1CWJTwSLXA&#10;xNa/CFJs+pcyE1s60PMbZhGniUIntkKYo3QA7QfCWL15BClIpIyCws8FcOiAI4qpuHMRZAXBfhWs&#10;I/w3Kg+s3/Z1xgqDBYX/RtyabXF55Wrep3ZhQNos24EES5OwwuAsotN34Vog7DEzr6alUyxBovYZ&#10;6rSZ5+Yiyze8RxlPcgHK5yBrCvoBmSPOzwITW/9CKw4sVyF+SAce3ytFL7UNrF/KhQOQSn//aCh0&#10;YiuEOUoH0H7Yb0JANJYFobgXrn6ZtGJcIM5szdbPeynvuDJqyiW01AdnEsSKoUwMyBdEh7HC8QOk&#10;A8sSS4Tm8l8cYkP9MjPIGqQGooMVBZKGJetdbzft2W2s+J4sQqTbQsovVCDQ5+YqcP7Q1QTiAnt+&#10;+CGCftZs+TxjYRpgYut/6H0Oc88ERIc9t2OkMAYuCp3YBi6g/RCIDPd3kBpIYvLCO0krxoWXa3FY&#10;L+UdV+Dqj2raWCacMO8m2tPSzhlYBoQ1VVO/PeN+DwsLe4MgnVyIDUud3824irKZIA0X9vVAnHBi&#10;AVmA6JD1H0uGWP5EgDaWRuPup7kEiZ1xL7kA3qPaI3LLromio/e+IhMbg8EoPSgFSMtrcOCAsoXV&#10;ovez4gDptOaXP99Leeci8PTDOBB0DMKEaz6W3TzrppvIrrHlAFlTlYfKiFCRiisXYgM5YM9sX9Vy&#10;ugcQGAgNhVKxj4VAcNRfO1i9jjw0QaIIAk8iQBv35dgbCwX2GH+Y9w/6EYDx796/gPY4LTCxMRiM&#10;0oNSgEQYWIKEsoWltLu3h10o4E3p56kYJJ9JkgBxIJUVUmSRd+Syh2l5DdYZyE275WNfCcuDsKga&#10;pMWG4pqwphaUvyCtqEtztNjOoiXBtdtG0bWw5AnLEEQB137MB9ogZq2jo1ladV9RiML0JfeLKQvv&#10;oNg/eCWalQiiCnJaolpAXIBwdSot1K5DAVQHmNgYDEbpQSlAslLWb/+aMmogZySCpuMC8VwTpJK1&#10;lXeQYPkTRTtBKohdq6rdQEuMIFo4bUCBey7tnnWEZMcgNTiQgGSwD2c6kOSzxwbrZ4G0OGEFIgEy&#10;4ssQiO0dR7XsX4nqum2S8DppjCiEChI8UL1abN41gUgdc6f7iyJoj7CGuNi+Z6oYpa4Fj1bMkwNM&#10;bAwGo/SgFCAFHqMsDJQlrJNJC26n5a44gIKGBWIr7yBBcmHEX4EgYH2hCCgcRxBjhr0upIky22Pp&#10;DsuFDc37aLkQxDNuzl8zx71absPUiIKxeWe2V+Q30mpcv/1bcoIBsYIsUDFbH0csXfmm4UR4y9a/&#10;Q7F2C1a9QFYeLDss58LS1O2jCvYPHcuIgVi85lVpIZ5LP0S27p7oF+TNxMZgMEoPSgESkPUDS4FQ&#10;trB8dK7EqPCI8eJeijtIUPcMVhisNv0Z9tJgwcFyMklLC4iwrb1eHKrZQPtTqKQNBwocg/W2ZM3r&#10;akTBKNv4YcarEAJHjv2HysmZA0SFzCdYItXHIVj+A+l5uSavzlwX44SnJPbjzPZRBB6pcbKP4AcH&#10;LE0sz+KHSOWhFX7EyMTGYDBKD0oBEppaDkmL5GOpbLHsdj7tJcXB9r3TeyntuOJl5n9YNDYflArf&#10;HRMHAkHaL+S4REJkkGA2QT2kRhSMZeveyhAxCAoECzLbc2AxLXMi3ZXu05RF0lpCmi1Yl4ixc7WJ&#10;I4gbtLOq+AEEBjLX+3nIehLwA4SJjcFglB6UAiQgN2LFvtnisx/Opf2mH+Yh039WUt1AJEFskxbc&#10;RtYSkhBr5whbYB2hDfJLwvFiZ+U8Ok8fz4XYxsy6RmzbM5Vc/HdWzqHlTiyJ6j5tqaicRXt9uuCp&#10;q01UgfNLVGKD4wz21BCiADJGbB2sVx8wsTEYjNKDUoAZIEcivPygcL+Y+CvR0FQZaf8HFkzZpo96&#10;Ke04gv05WGnwrsTSJFJYudpBocN5AqVsYDV9N+PKrKKfuVps8GxErByWI/dWLRNfTfMPwEZoAcgX&#10;SZ/9qgREFewn1kVc9u3obBbfyXFivF9MPF8cQKJo/7pzTGyMfPDv6t+0wYHMjGShFGAGsBxWbf6E&#10;FCecSFZuHBYpoTC8FOFJ6VLcUQRLa4tWv0xLi1iaC6sQAKeOmoYdkpzeVl6RPSSYC7FBsGc1r+xZ&#10;2rsDSWMO9DFbcAwhAtiPg0MJUn+52kWROSufzEq67AdYa7AmtYU4a9kjosGnSrgCExsjV+jkuH2R&#10;9Z2JjZEslALMwCsTUy5GTrpQKu9B5MgB0kJ2kiDkS2zIMIKlRSjub6aH13NDsmY4cMAD0txfg+RK&#10;bMgkgnRZWFLVZXyCBO7/GytGkzckYu9cbaLInJVPkPUZBgTNo6IAzgG5IVwhxOmEiY3hh7DqAroM&#10;S18kyM2X2AZipYSwe+LqEEFQCjALCIqevfwRqUAHkRWDOl+OdE1ZyJfY5pc9R/tl2D8KspS0QLFj&#10;CRKWkp3aKneLbRA5gyC5cdRgazi6oGo4xv3ZxHOdbcIkCrGhMjaKkupK4whTgHdmyDIxExvDD4Wk&#10;GJnYeoOJLR8oBZgFOJHActLKHS75cJQIQr7EBjKZtnhIVsB0rpIrseUiX037DXkmogI5YspcbcIk&#10;CrFhiRj7iWhP8XSbP5HWWqM66gsmNoYfmNgKG0xs+UApwCxg2RH5GVGwE1YbHDOwTAjHBT/kS2ze&#10;nt7ZoXtrUaQviQ0WLUIUciU1SBixYXkYKbOQ2gsONbBSsSfnVRIPRFLEhgz1k6VA+dhiV0eGwwEq&#10;L5vZ7FGyxbVPg+Uuu1LwJVJsoJ1ZUVlXc7YRtb84sK+tKybb96OVM8rQmON4RoofzHPsOUb2/6Ok&#10;2Ig6v0HjQVVrfa4pppL0IxsoVLvCs11JPYioXIUt/dpHudco96IR9TmyYc6lXyVse17Qt101HEji&#10;npK+56BnpTihFGAvdHa2UVmYz8hqGySmSmsKSYH90NpeJ9Zs/aKX0u4P6UtiS0IQUI6yOH7A0jAy&#10;+aMtll3hMBP0I8NAEsRm1hR7QMqlUvSLDYX2thT9Muly/zg2UsowKfqlsp0QtILDi4Y6ZegXit1W&#10;bvolxrXQDspD92kqx6j9xQEUEPrEvev7MRWXqUS0ckAb/IvxfiwlCrHpfkHE+G89v7aiijO/QeM5&#10;R4q+pnlv+H51H/p8c/60lYDP9VjRJ/6OQopAVGKLeq9R7gWI+hy5oMeHvvEvvnt9Tfw9XoqeF7TR&#10;P1AwHpPckrqnpO856FkpTigF2Avd8n/NrdWU8gqZ9rG3gwwZfjFT2APasmtCL6Xd16K9K6MAgd26&#10;UGd/CoLikZvSBW9ZeC5lgoFVizCDGmndRUzBlQSxuRSRJjsXWdnWjFaG5ksedRlFv3C2A4O+vj4/&#10;an9xoK9t3yOupRWGqYh1e/vzIASd47pG1PkFwsYTNmf6fNc94vuwx3CdFP2Z61yNqMQW516j3kvY&#10;c+QHfb49RpOo7DHp+0zrnpK8Z7/7K14oBegE8kfC8xD5F7EENnHBLbQkhs9dSCJAO1/R6biiAJlL&#10;XCm7+lqCMo8gq8jclU/Ldl42mGXr346yBKmRL7H5vTxhL5UNW5n5vcw2oNz92pjHovYXB5pYXL/m&#10;tUIzSU8rB5sIg+CnfADXNfwQRBZ+50dVjKaiC/o+TLjO1QgaaxSl6jo/7F6iPkd+8Puegp47/f25&#10;vlsbudxTkvcc9qwUH5QC9EG3tNAaxKzlj9A+G/a/sI+GdFcu7KqcFzu7fZICiwaOLqirFgXI0J9E&#10;5pB8BUHpLrd9VFxAlWwsl2IJ8of5/6C4uRjoL2LD8SOlXKQEFaTtF1e/THjB7CUUQF8Dx7GMovvy&#10;6zOsvziIcn/28TjKWSPonCBrIs78+o0n7B7t86NaN0DQteMSW5R7DboXfSzqc+RC0Pj8CCSI2PK9&#10;JyDJew57VooPSgEGArkTkRUEDhLIeoG0W1giswFCQRFOl/JOW6D4v599DVXAjuAtmAEy/CNziJm5&#10;pC8Fc7r7wEI1mh7AKsZ8TlxwK3lBwmEEZYVioq+XIvFC6X0pl9jKw97YNjfR9TXM811i9hnUXxyE&#10;KXFTcdi/euMoh6BzXGOIM79h4wlSjIB9fl8TW5x7DbqXXJ4jG0H3E4fYkronIMl7DntWig9KAQYC&#10;GS+WZhwtBonZKx6jSgD2Pg/i0CaqdFx9JSA0BHQjQBqWD0rZxAHuDR6fs5c/RrFhyJPpuk5agmVe&#10;l4WJWm9w74eVjH3DmcsezqWqeRLEpl9QvLywhEznEVsZ4CXH5/Y+gkuZmYBHoO5Tk2XYix0EV39x&#10;EJXYzOO5KIegc1xjiDO/YeMJm1/7/L4mtjj3GnQv+TxHGkH3E4fYkronIMl7DntWig9KAYaitn4H&#10;5W+kJckfznY6PGA/CPXJXAo8ScGS48jJF1KA9tTFd2dK3OQDhCts2TWRll0RS4dAbTvwOw2ZOP8W&#10;SuFlok1anOu3f+PtbUqLbuzs68iBJAckuRSpvd8gLpfhIMUXRmyA62X0UxpREPflNqHP9bu2Vlom&#10;aeaiHILOsa8Rd37DxhM2P/b5YXNiQp/rWoaLMta49xp2L/k8R0DQXEYltqTvKcl7DntWig9KAUYC&#10;yrggCz6ULZw04CVpup3DAQIko7NjJCmIFYPFCOsM6bcWr3mNLC0kX04S8PpEwVRU5kZaLQSOg2DS&#10;sOTwIwEFS80wCi8f5Fxy1IHDDiocIG1YDIcRE/kSm34Z4c5s/sJ0we/F1S+g+eKiLfo047RcL6p+&#10;4VxWF9prT7yo/ekxRnnhtbKxr41+9S9vUxHkohz0OfZ5rmvEmV8gbDz6PL+5cJ2v5wTK2p4T0ytS&#10;K3V7rFgqxvlhY417r1HvJew58kPQXOZLbLneU5L3HHR/gPkjyxx74UIpwEhAWq2l694WX069VCrm&#10;QeSosWv/AqmM21ULz2pDImEig4nnknXlUup+ogO1cS6sMuSBRGVrZCWB4wqKmcbZQ8sH2EdEGZs1&#10;Wz+nytgoOorxwEEG5P2ZJNu49wcBoaEPZCzBkq7Ozg/yQj04xOGhHZYg56x4guLYckQSS5FmwKYW&#10;vEwLpNhOGlrx6VgyO5DXJDa85PhMx+DodubLZb70uKZuay8zRu1Pt/NTBib8rq37tRVGmHJwQZ+D&#10;ucS/OjbMFdsERJ1fIMp4dH/6uohf0orLdb45J0FxbIAmZswd2unvTN9r2Fjj3CsQdC9RnyM/BM1l&#10;VGIDkrwnIKl7DntW9HHXfRYmlAKMDGQkgbLVVtn0JfdTDkNzvw0efnCIWFD+PFl2X0y6gNp7ZHAO&#10;EQIEilt/Dld2JF4GeUxddDdl71+/4xsilr4isnB0U7gDHE6w50hkN+MPRFIYv74X3FfPfZ5Df2fu&#10;UbadveJxsXnXBPI47UE37athzkDsIEw4jlRWrVTHc0JSS5F4qPHS4MWAQJnpF9J8cdHefFnxImA/&#10;Qf9SN19c7INp7ywIXs4hUmzoPk2nEN2veX9R+tPEFqbINOz70f1eK8VGmHJwwTwHilArHYi9DwPE&#10;md8o40F/5pxFUXY4Bw4Q5pzg2bCXpnU73UYvX+t+w8Ya516BoHsBdH9hz5ELQXMZh9jSuKck7jns&#10;WRnYFpsG6pCBfLAHhf22hZKE/LKSINAbNd1wTuWhMrF225eifPNwEiwl4jMIStCEJVouZCAhsb4X&#10;eI2u3TqS7hFLs7v3z5f3X05psPzQ3tEsVm74QIya7FXkhiMLiojmiXyJTT/w5supgZcGpGf/Ui9k&#10;6F+4tgLpL4QpFAaDkQuUAowFWGfb9kwR4+beQPttWDZEbTL/JTNJb/IcCNzYkfsQgqU3/XlYWZxC&#10;Bwi85146e+5T/ht2j1jyXL5+qEB2ESzxYul1zdZR8vM21SJnJEVsLsXrt2dQqNDjdZF0f4GJjcFI&#10;A0oBxkaHtDA27PhOWhZXkzKGYweW51zxbQx/YL6WrXuHnESw/Ig9vLJNH/pmIomJfInN3JNCTJgO&#10;9rxXil7eKBTrJwwgkUIjYSY2BiMNKAWYE5AZY9XmT0kZQykj+/zKDe8zuUUE5mnNls/J8xLzh73I&#10;FdJywz4mLLwEkC+xAXrvytxTAdFhX+UYKYzcwcTGYKQBpQBzhLd/Bm/FL4ncziBygyt+UCUAhrbU&#10;3iZnGaT0gmMJ5s0rR5MIqQFJEBuDwWAUF5QCzBlQwgiOBrlpyw3BzXNXPsXk5gNNal9PvZzma6S0&#10;1FC65jBc/43QiQTAxMZgMEoPSgHmBThLwCtw1ebh5P6OPTcoaxTQ3H+oHC28hiUO/AhoaN4n5pcj&#10;zs8rQ4MfAwgGP1y3JSseMCEwsTEYjNKDUoB5A+QGCw2poL6f/RdK7vv5xHPF5IV3iG17piZtiRQd&#10;kFGksmqFJPvHKbYN5P/VtN9QSACC2uFBmQKY2BgMRulBKcCEgOKkhyn4GOmodKDxuDnXk5MJiA8E&#10;WEqAlYY5QfoxkPwIlX8S+ShXbxlBFlyCe2o2mNgYDEbpQSnABOHVcEMRz9nLHyWrDYoc+26LV78q&#10;9hxcUkCZRNIFAs6rajaI5RuGEpFhHkD2qICwWRId8lymSGoAExuDwSg9KAWYOLD0VlW9Tixa/RLF&#10;aGFpEkodVgvi3+obd6e1/NbvAFk1tRwU2/dOE7MkucPjEQmNkTIM6bR2Vc6nOMA+ABMbg8EoPSgF&#10;mAqg4JGNZNXmT8hKQc5EKHgKCZDWG/JJ9oHV0qdAPTjUV0M839g519FeGioTfD/rGqqvhgrYfXi/&#10;TGwMBqP0oBRgqsC+GvIlInkySE3XOZsw70bae6s8tLLoCQ7B6lU166mCN2qsYS9Nhz4gUfTmnRP6&#10;YwmWiY3BYJQelALsEzQ07RXlmz4i6w0laaD4QQDj53oEhwrccLQoFoLDOFHVGq76WF7FMitZpeMH&#10;0b/wDl2y9g1xuHazOqPPwcTGYDBKD0oB9hlgvSEDPioCwKHCI4LTKfsGlu7g/o7SMEgrVaipuRC6&#10;gIrbVTXrKLwBFhpc+LHMimVHZBOZveIxUbFvlujs34oFTGwMBqP0oBRgnwNlWnZWzhFzJAGACFCh&#10;GgSnPSjnlz9PxIAQAexbwRmlPwFHF1TXxp4hgs5hiaGaN9KI0T7ahLMp2Hrq4rsp3KG1vU6d2a9g&#10;YmMwGKUHpQD7DW3tjWJX5TwiOOy/mVW3Px1/pvh2xpVi4eqXxd6qpbQPh1ACuNFT2ZvUMpp0U1Vr&#10;WFvYF8PyKCpbl2/6WIydfR2NC+MjC00SGqqFT1l0h9i0c6y05A6pPgoCTGwMBqP0oBRgvwMkcqhm&#10;g1i67k2yhLCkpwlOC6pQz1z2EBUrhechSrtgWZBqn0kiwp4Xap5FJTyvhhrErKHWnnEEAVHNLXuK&#10;whXMcei9wS+lZYm0YXsPLpUE2KR6LSgwsTEYjNKDUoAFARANLDHEgCEN14ylD0gyOz+L4PDfiInD&#10;nhzyUY6b81cxr+xpsWLjMLFl1w9i/+EycuaIEidWXb+V2uNaa7Z+IRasekFMmHeTF3cniQvX8a49&#10;SF0fTiFIEzZYxeLtkYTcRsRYoGBiYzAYpQelAAsKsKKwp4Y9LVQO2LF3BmUxwZIfCE2THIgGe1xY&#10;DoTzBhxRUNMMgdAofIq9uiBBO7SHJYgl0BE/nK3ITBPZaXQ9tJ225F6y4Grrd9D+GSzMIvDeZGJj&#10;MBilB6UACxYgD3hHYp8LJIeYt40VY2jfDV6V5I1oLVnmLoPIUiOvRkmksOL2HFgkahp20P4elhuL&#10;LNclExuDwSg9KAVYJMBSZTs5kGC5skZaTwgNgGPJtt1TxNqtoyi7x4ylD5KFNWnh7VRGRweEQ0ZN&#10;uZjc86ctHiJmLXuY2oPAtu6eJHYfWCAOHF4l+91G3piIUSsSy8wPTGwMBqP0oBRg0QKkg305WFMI&#10;C4A7fm1DBZFedd1WcbBmnbTyVpCzCQTEVV23hVJboVwM2uM8eD9i+XOAVR9gYmMwGKUHpQAZAxNM&#10;bAwGo/SgFCBjYIKJjcFgMBgMBoPBYDAYDAaDwWAwGAwGg8FgMBgMBoPBYDAYDAaDwWAwGAwGg8Fg&#10;MBgMBoPBYDAYDAaDwWAwGAxGKUClXipOdHaK7pYG0VVXJboO7hKduzaIjk1LRfu6+aJtyQ+iZfoI&#10;0TJ1eJa0zhop2pZNEu3rF4qOLSvonK5De2Qfh0R3WzOyKqvOixfd3d2z1NfLYDAYpQelCwsfXV2S&#10;xBpF1+F9orNinWhfM0e0LhgjWqZ9KprHvyOavn5RNA7/p2h46xZR/+pfRe1jl4jq248X1bcckyU1&#10;d50qap/4jah/7QbR8M7t8pyHRfO3L4vmce+Ilpmfi7bF40T72nmiY+d60VW9X3S3guyKq2wNExuD&#10;wShpKF1YmOjsEF31h0Xn3i3SwlogiWy0aB77pmh8/x5R9+TlovrOk0X1rcf2Iq+c5dbjRI3ss+7p&#10;34uGD++ThPmuaFs0TnRsXCo6K7eL7oYaGlOhg4mNwWCUNJQuLBx0dYrupnrRub9CEsoSWk5s+OA+&#10;UfvIRaJ68Ak9RHbbL4iEau49S9Q+fKGoe/xSIqS6Z/8o6l/+S7i8eA21rXvqt3Ru7UO/EjVDzpB9&#10;npJFdjV3nEgk2vjJw6J19peiY9My0VW1m6xHWJGFCCY2BoNR0lC6sH/R3S26O9qkdVYtOndvoiXG&#10;+rdvlaR1JhFYhsjuOlXU3P9Lj8ieu1I0vDuYliDb5n0r2lfPEZ0Va0XXgQrVaTCwxNh1YKfo2FYu&#10;z50tWqd9KppGPiP7vFPUguj+eYGoue9sIk9YcjSG24+Xn58vGj9+ULQtmyituG2ShOukFdeuei0M&#10;MLExGIyShtKF/QM4anR2iO7GGnLkaPr6JWk5nd+zNwYyu+MkUXP3abQv1jjiUSK9zn1bRXd7q+ok&#10;ecAhpXPHGtE6a5RoeO9uj+QkqVYPPtEjOViNd54k6p65gpYrQai0FyetzUJAWsR26Oafn1Lzj2PO&#10;dgmOqWY5Iahvp9x5zP9Wp/ZCaF8B5/qh5tZjjtXnV/39Z0eqj/NC1jhl/+rjyMA4qm8++sHDtxzz&#10;RC7zL6/7H5nr5zAnDEbBQunCfkF3axN5J8ICIuvM2i+re+r3omXCUNG5c51y4pBE2Jdei+p68LqE&#10;Q0nTqGe9JVFjjCDf2gfOFY2f/JM8LPt0fD5Ig9gO33L0zVn37Sc3H1NZfcvRw6tuOeZydWooIvdt&#10;ilTo6vQsxBjnJLRVpwXC2ac8f8d1P/qfqkls4Hy7z8O3Hn2hOhyKA7f+9/+V57SY58eZcwDfkz4X&#10;5Kg+ZjCKH0oX9imwP9W+Zi4RGpb2YJURqcF54/5zyFOxY8Ni0V1/2CM0ctjoR8KAV2RHu+eVWbVb&#10;tC2dKBo/uFeO9WxPqWDc8h5qH76APDM7tq+W7dvUyX2PNIjNVIJR5fDNR5fBGlBd+CKXvv2ILYe+&#10;FsFyUac74denvL+rVJNYAAG5+jv0j2OuV01C4Sbbo8eow5HAxMYYsFC6sE/QLcmhY9sq0fTVC+SQ&#10;Qct7ihTqnr9KtEz+UFo960VX7UG11Nj/1k8vIOxAWppdNQdEx+blohnLp4/82lMsuBd5T3XP/EE0&#10;T3hXdO2v6BcvyvSJ7ejhegkLShpKEQLFKpV9TU87Tw7dfMxdqhsn/PoOElgs6vQs+PWFMdAYbzn6&#10;dc+q1G08AlanO5HVZ9a5R+c0zzjP1V8cYpPtF2X66JGWOEuK5n0xsTEGFJQuTB1dB3eLlkkfUvwY&#10;HEA8Z5BTRP2r14vWmV+Izt0bRXfdoYLZp4oEOLwcrhQdW1YSKdc+eolneWJ58sFfiYa3bhWti8YS&#10;UfflEmXaxBamBOXx53VbLSAXdbgXklSwUfrCEqLZzmvrvyxp9Yl7yywBxt1vo30x3ZckVNl3huSi&#10;EpvZhxQQXIbkoi6vAknOO4NRUFC6MDXASmtfO1c0jnhMKn5p2cABY/AJ5NXYPO5tafUsE9311ap1&#10;kUKSMcgL+4XNX79IXpva8aXu2T+Q5ybIr7utRZ2QLvqb2ADsF5nWG5S4355Ukgo2Tl9Z1mXAMp7d&#10;p/m3/O/XVbNIQPuevrCcGJ/YvDGo69989IMk+u8YVqR5H/nOO4NRUFC6MAV00x4ZrLH6N26iGDEs&#10;1UHpN33+pGhfOU10HdqbjIXW3UXXgss/nDzI5b8/soXA0eTATtG2ZLxoGHa3qLlnkCS440TNA+eI&#10;hqF3ys8nUOqutFEIxAbYe0l+S5JJKtg4fYHMdFspG9THvWD3Ceszc97Nx1RGdSJBO02m+FdZjjkQ&#10;29E79DlYklWOJN54pMjxBe4ZaiQ57wxGQUHpwmQhyapzz2bRPPYtUffEb7zAammpNUiCa5n+GWUS&#10;Ee3JOVeALIhAX/2rqH/tb8qBo5wcPvoFHW2iY2sZpfqCZUohC3eeLOpfvk60TPtEdO7bRiSYFgqF&#10;2ABYavo8Kc49oCQVbJy+cLyn7dE71Me94OpT/veGzGcRnUg8C807R/ZJlp78Nxaxwa3f6CPzPZv9&#10;RJ1D130xGAMCShcmBiQSbt+0VDRKqwxZQbDnBIul8ZNHyJpCVpGk0VGxVtQ99Tv1snvS+P4Q8mDs&#10;z+wg3Q3VlJIL1hqCvSnAWxJ907evSOJdlZrnZCERW2+rrXe8VZIKNk5fss0o3Rbu9+rjXnD1mcvy&#10;n0nyOm4N5+rPohCbHOdQ3d7cT8smTX/r00SS885gFBSULswf0gJBFg5k8SBFrlJT1T35W9E85g3K&#10;vp8KyUhyaFs5Tb/QWdK28HsKtu5XwHrbvNyLgcMeoyQ3IvqPH/JCGlLYdyskYgPkORlnC5d1k6SC&#10;jdoXlutkm8y4gjw3XX3GXf4DkRntF6mP0XdkYqOlyx4vyizrF/+NzzJ9RQjYTnLeGYyCgtKF+QF7&#10;XHWHqFQMeT3efoJU4CdQLsbWud+I7ubkrTQNWEWt00fQy2lLwwf3UjWAXsB4JQl3HdxJhNtVW6UO&#10;pAeUxmmZ9IGoe/oKb2ny7lOpEgEcayjvZIIoQGLrWba75Zjn1ccZJKlgo/SFPbKsJdKQfTK/Ps09&#10;Otd9mTD7MAlMfh6Z2OCQo9u6LEx8ljkewaklylwxGEUJpQtzB5FalWid962offwyz1lCKm7sJ3Vs&#10;WCQtlnT3uYKIDbFxnft3qJY9gKMJgqybvniKLKmWKcNFV81+dTQ9IHVY28KxlITZ23eU5C/H2F4+&#10;06sFlxAKjthMJw2H96HZdxQJso6y+zp6Fsaqhf7O3vODbAhz2fe796xl1gByzMoSYrXDmHQfYcQm&#10;22SWTl2WLz7Tx8PIGvC7Lwaj6KF0YW7A8iOIZe7XovaRi739tLtOFfWvXE9lXnA8byCXpLxGV/0h&#10;Coy2vR2DiA2prshRxUJb2XRy6tDtaoacKZq+fL5vkhkj/GHVLFH3wtX0AwBhAViu7Vg7L7E9t8Kz&#10;2LLJRn2cQfbxcAlaZovalySBGtxHlIBmv3u3lgZ9U1phmVO3kX1lWVKYD30siNjoWj1LjS0u0rLa&#10;hKbo8rsvBqPooXRhTsASo0dqyJ8oSe2eQaLxw/sSXVrr3LNJNA5/SNS/dQvVY0PeRnll76BEELFB&#10;kGcyC5JssSRot0MYAoLE+wSSQDu2ldFeJIgNVm7doxdTSZwkLNyCtthCiS3byrIFThtBlkh2X4Gy&#10;KGpwddC9y2OZuDQsBaqPsyCPZZZi7WvifvWxIGLDMd1Oyij1cS/gWJR2QNB9MRhFDaULYwNLZ9g/&#10;Qy0zstTuPk00fvSA6G6qVS2SATL61ww5nWLgQJyoz9bd3OMQEkZsyElpVgLAfhpSetnt4MGJfvoM&#10;kmBhTTa8M9gbA2L8pNXbsWN13pZjoRGbtfzXS9kmqWD9+qJ9tVuOvhmWWua4/O8o5BY0PisLCMWV&#10;qUOErH0xN6lHIjaQpm4XZIllX89t2WkkOe8MRkFB6cJ46OoS7WUzKG6MvPxgqX3ysOiq3k8KOyl0&#10;tzZSIVBKU4UXUP7b8PZt5GWoEUZsbQvGZDmvdFXtEU1fPNmrHbw4YW32KTo7KN6v4Z3bvXFIyw1z&#10;SsunnbkHrheexZaVX7GXU0OSCjasL9rvyh5P6FyF9Sk/N1JaZR/PcjBxe4SGEpvlgdkC8gJRu0QR&#10;W493ZBBZMrExBiqULoyF9nXzSRlTEuPbT6CaZWlk+0BCZGTM1y8fBJWusSSpEUZsWHakHJQKKA4K&#10;Eu7VVt5H/UvXqlZ9CCxLVqyl4qYYB/bdsERJCZRz/JFQSMSm9n0y8+zah0pSwUbpCwSg20D89sY0&#10;wvrMiiGTpKk+ziYkH2cO2XcosWXv0cUVf+JOct4ZjIKC0oWR0bFrg2j89BGvftpgSWpv3yo6Ni1N&#10;JUYN+1Aoa5P1okoLERk9uluaqA3c9lvnfJXdxpDmr17IcvmHtQerr1dbaQ2ioGh/AEulWDKtfUyS&#10;G7xK7z5NNH/7ijtUIQIKidhspVwomUeg8HU7/Lf62ImwPu0YMk2UaGuc5wwHMMfhR2zWUm5ssZdH&#10;NaLOFYNRdFC6MBLg1o9ga7Kibj1O1L/+N/LwS9JV3QSCvWsfPK/Xi4pck5RVBOjsoDHYbbQ0fnBf&#10;lst/x/pFlNrL1Rb11foH3RSojThAqnwAkn3kYtE6/ztpkdaoNtFRKMQGhWruablc/YEkFWzUvrJc&#10;9aUE7bVF6dNsg/skS9VY8pRWojNEQZ4XSGzWHl4Lrh9Jsuc9tHYdzlEfMxjFD6ULwyEJhJxFnrlC&#10;uahfLi2lL1MNvobHJaWi0i+okoZ375DWXLlqJclq45JebbQgYByelRqFSWyAJLeWRtEy4V3PWUbO&#10;McbevnZ+7OwkhUJsUrFn0j/R/P7DXbomSQUbpy9rr803oDlKn/byprU8GZSuK5DY5PV6SgD5/DBw&#10;IWvM0uJTH2chzlwxGEUFpQtDgSW8+jf+Tsl8ER+GkjPIppEmWqd+4uWbVC+flvoX/yzay6arVt7Y&#10;kMnDbgepe+FPtFenUbjE5qGrupKcWLAcWXPHybTs27lrA9hKtQhHfxObctAwsmBAjh6uDvdCkgo2&#10;Tl84rtuC5Pw8CKP2Kcksk3XflKA9PNl3CLH19OlyPvGD5R2ZyU1pIsl5ZzAKCkoXBgKxY41fPCWt&#10;J0kytx9Pzhd9EfMFj8ZaLM0ZLyik9onLshxI4CKvnS9sgYXZYcSyFTqxAahRV//KdVQRofaBc0TL&#10;5I9ipf3qL2JD4DSOZS2DebKor9zO4/RleRv6EkfUPrHkZ/ZHEkCYgOzbl9gsKzDQdd8F0yKV4041&#10;lRmDUVBQutAfXZ2SRCTBgDgQSPzsH2nvC0uTaQNJguEFqV8+LbUPnS9aZ41UreRQpEUGy8xuR20f&#10;PI9KyGgUA7EBrbNGidrHLvGWJCXJtZXNEN0RM5OkTWwxZVSYQs6p74T2jbC819Ov24kkap82UYa1&#10;B3BN3dYmNklM5lJuYLC1C7JvM3g8462pYd5XRIk9BgajX6B0oS86D+4S9a/f5CXuved0cq1HrsW+&#10;gNMrUgrCDFp+GKZaBRMbpGPjYtWyeIitu7FWNH32hFeg9c6TKa8l1XEzsq74ISVi61GSkeToWUGB&#10;xCbi9w1xL22ayjoKsUVxIonTpySQrCVYP49EDcyTbmsSG34MmJZv1Lk0kV27TT7f1h5n/HkPj/lj&#10;MAoCShe60dEumuHMANd+aTk0vD8kyxEjbfgRG6T5u1ehwakd9qDqXvyzsx2kGIkNgFMMBcHLuUfJ&#10;GxRTjeKBmgaxkXceWTdQxE4ZDqUPoghT5jYi9N1L4JyhTs+C57ThtQna29IAgZjXduWhjNOnt3yo&#10;xxic8R/AnOn2JvF41p/3OcYXdxlSQ54vSVmNx1pqjT3vPlYyg1FwULqwN1AFe+8WqVAvpiXI2vvP&#10;oaXBvliC1OisWEOxZS4SavryOS8pMtrJcdb/6x/OdpBiJTagecJQL+RBklvjsHsomDsMaRAbg8Fg&#10;FA2ULuwFuJ43jXiUnEUQV9UsiSTXgOFcgSKhtM/kIKHGD+8XXSo+zUuT9bSzHSSb2BYWFbGhSkLD&#10;e3d5sW2S4JBJJezHBRMbg8EoaShdmI2OdtGxZYW3v0MZOc4Xnbs3QWOqBn2FblGHGm8OEqKckdu9&#10;WLY4xNa2Yoqoe969H1eIxIY0Za3zR4u6p35HPzKQyqxjxxp10A0mNgaDUdJQujALXfWHKVM/SA0K&#10;v2X8u5STMVF0tIm25ZOpICk8LskC09lEDNQ9dxUthdokhD21tpXTqE0YsbUtHJMppdM6/1tfK7Ag&#10;iU0CyaUbRzxGY4T7f/PYt+SH/kmSmdgYDEZJQ+nCHnR2UA2z2gfP9ZS9/Ldz7+ZARZoL4ITS9Omj&#10;XiVpSaAIxIbnn42GD+4VNXedkkVApOAfvVi0zPyC2oQRW+vMzzOpqZA9hfYNHe0Kldh0yAWyvVDS&#10;aWm1uQqoajCxMRiMkobShRnAMmuZ+H7P3tro11JJm0XJiN8xkhHfehwpbiyBmmj85J+UhcMkIAjC&#10;D5q+fonahBIbQhSUxQnPQldsHKRgiU2i6+BOcv9HQVcUdm2Z8rH80J14momNwWCUNJQu9NDtFb+s&#10;f+HPnhV116mee3/C1hqAatENb92STSzSakPmfhMt8Ap0ZB+BUGFTSVhdtQepnasNxCS25vHvEim6&#10;2iGsgRxSEi6/kwg62ik3J9KZYfyNKG1Tc0AdzAYTG4PBKGkoXUjAPlTb0omZOmuN790VOwFvVHTu&#10;XE/7alnkMvgEyrJhVrxum/+dr8t/w7/+Ljq2r6Jg5tbZXzrbQBDzRnktOztE8zcvO9tAiNikZQSC&#10;L0R0bF0prdzB9KMDBVjblk1SR7JRZMR2uhQhJTSYOg/0xTWKBf+u/mUkjxuk4DmLnNOTkRKULiR0&#10;HtgpGrHvBWvt7tOoSnZacWtwiGj++qVe5ALrDHt8mly8OmVuZw+k92pb+oNXk23+t842kKZPHqGs&#10;HSg46i3nuduhkoBJqqGQcwNSRRhEV81+cohJE92NNaJl8odU7RsVABrlvYiu3t9PSsT2/6S8KaVa&#10;Cl7eNikfSflfUvIBE1vfQSveFVLy/d4YvcHEVihQupCUdMeGRbR/g2Dguid/S0o7LesFlmALsvdb&#10;y4I19wwSLdM+lQ285cCuQ3slgf0hq40W7JW1TBwWSmyNHz9IS6ywElGd2tUGEmePDUubyJnZ8sN7&#10;0iJ8RTSPfVO0r1uQGXdaaF89R9Q9/TvvO3rpWqoGYCMFYvuxFE1oq6UMk4JrJKEkmdj6DhdIwTxE&#10;Ln/jwP+QMk5Ko5T/gw/6AP1xzVzAxFYoULqQrAEkFq65/Xiy1pq+fF4dSQ9tyyZSQc0sgrnjRCIf&#10;03JCuRxyZjHbSaG9pk8foeoDQcRW/9YtlOG/fc08L0WVow0kKrEhHIK8FF+4uudcjGX4P1OzcDXg&#10;oYp7xjXh3dm2cqo60oMUiO1VKS5iAOFNk8LEVjpgYvMHE1uhQOlC0Vm5zVuGhMJ84FzRvnaeOpIe&#10;yDPyzZsz5ECCZdD7fuk5cSivv6ZRz4iaIWdmt1OCfTYsXQYRW93Tv6dSMK0Lv6f/drWBRCE2sg5B&#10;aii4ap4/2CPktIkN2VhoP3HwCd5y5MinM/OkkTCxaaWCpceT8EHCYGIrLjCx+YOJrVCgNCHlgSSl&#10;D8eEJ34Tq/5XriAX9q+ezyYIIokTPE9G5biCStpIAtyrnZS6564UbYvGBhIbnE/a182n4qiU0NnR&#10;BhJKbJ3tXuYSw1LLnHvnKaLpm5fkTSXvQWqjff1ClcPzF7TPSEvGBlIitqgvrCYRtMW+3GT1N2S2&#10;lKOkmPAjHTg5PCdFL4FCRkhxWYdYYjPbbZByiRQN8xr2mPz6BNDvcim6LZZhXUmQw64fBPsafnuX&#10;9rzqpWBI0D2YcM11nH615W6LTThxvjs8X0hobbbFc6LnOeo1bUQdQy7zijGbfeP7xnijEluu32Vf&#10;PivFDVKE7a2iTVozWE5DMDSy+PcJ4MI+TxKSvcx423Gi/uW/KBd9SbrbykXd81dlt1EC0oLXYxCx&#10;QXAd7LW5jnni5WIMAlm1wx9ynCuJbcgZon35ZDnc9EMFEILR8OF9dF2kO4M1aiKFpUj9wuJFCsuY&#10;r18q7MPhxcdLb+7J2QpJtzeVrbmnN1IKztcvtL2np8cG0rlCyqVSQFwu5b1Aijkmvz4BrVChZNEv&#10;lK9ubyquKNf3A5QjzsW86vvU943+XPOEdvg3yj3YcM11nH7PkaLHaI75ASm6TZzvzvzRpK/7sfpb&#10;PydRrmkjzhjizqtrzCZxQKISW9RrAn39rBQ3oAgzcWDSWoNyN4t4po2OTUtF3UvX9CIKCMq2wNMQ&#10;Wfyx5OhqA1LEvlnrvG/cx5UgWwc5XTiOkQw+UdS/fqMalRuts0d5zjWO85HqipJE90GoAOLXWia8&#10;R9cFoaLCtokUiA0vs/nL2c9yAfRLBbGVu2uvTrc3PwNZ2L9EtULBi62XRPVnYb/e/cbk6hPQ7W0n&#10;C5SO2SlFXy/q9V3Q13ApzqB5inoPLrjmOm6/Yfcc9bsDzHm2218nRX8Wdk0buYwh6v3r9vb3BmtK&#10;9xOV2PK9Jtqn9awUN6AIUc+MckNKRVn3xGVUB62v0HWggkrQmCShpfGTR0RX/SHZqls0jXyaCp26&#10;2iHurvYx91JlRmAVOnJOaqm582TR8N6d3qAc6EIoBOXPdPQBUnzjpj6x1gjyOtgDzVz7dXltAykQ&#10;m4a95AaC81tadHne6V/S5guq25svoB+0daQVR9QXNWhMdp8AlIVfn+axfBSFVkguJRg0T1HvwQXX&#10;XMftV99zXDKPO88mcr2mDdcYcnk27M804n4PSVwzrWeluAFF2L5qlqh94jekKLHkFyeWq7u1mRwq&#10;cgX20ZCkOIsolMA7s3P3RskqXaJl1he+8WywNLHf5DwWUTxiu0uNqjdaFyDD/m/d5957VlZF7zBg&#10;iRXejCBK7NdReqyYQIZ/skAl0dY+fFHWd5YisWmYa/22snEpTw3b4gGC2kOhoaL1RUoQR2e/lPp8&#10;KEi/5amga+gXXR8zyQpLi/rafmOIcn0bYYradTzOPfjB1UfcfqOSTNh353oW/BD1mjbCxgDk8mz4&#10;jSMqaSR5TdfxOP3je3hFCpYqtbwtxf7BWlwAabRJpY29NVLu79+j1GM4EPTcPOYNcnO3czxGBhxX&#10;tiz3jVUDYXTXH/bit3zKzSQhiJ9r+vYVNahsgDSQoBmhCK5zsTzZsTXEyu1oo1i6lqnDRf2//k4k&#10;TTkw4QAif1S0l02XjaIvY2K/j+q0yevX3HcWBbzrZdA+IDZAv1D2CxT0UkUlNvSt9xRcYisOe1Pd&#10;3iCP+6JjjLovPzHHEHZ9G2FKXc+tac3EuQc/uPqI228URRvlu0uT2OI8P7k8G37j0O2TJLa0nxVz&#10;P9KUsHsobEBpt8z4jH7519z/S9E8+nVSjmFA7BhIB3tyWCJEqAD26ryDnRRYrRVtGLDMR8RhEQYE&#10;dcg6K9ZS6qz6125wtklC4C2JrB4uYKm24U2fCt1I3vzclZmyOH7olBYWllNrH76QvD4z54PYpCXo&#10;OYBEJzYEZsNpBn2AlJFuS3tk9hGxAfoFMpc8gl4q10vqaq+XXux9kjDFYXqARV3utF/0uErUhN/1&#10;bURVVmHzpGHfgx9cfcTtN2x+on53aRJbnOcnyWfD1b8Lca7ZX89KcQN7WHCDh4LEkhay30cBiMbM&#10;4gGCQz+wrhAv1jDsbiorg6XKMKANarPZWUhIbj+enCNMCyUNwXJi69RP1Iiy0bZ4vKh72opb0+dJ&#10;qwtLimFArbmmr1+k2DM6VxIaLL3mb16iDCZxl3OxnNmKHyQYw52neA4/He3escIltih7bEEvchTF&#10;kcSLDsVo/gKOgyhKWLfxu0bcvcioysrVR9x+g+4vzncXNgcmosypRtznJ5dnw+5Dw9W/C3Gu2V/P&#10;SnGj8+CujPMG4tiiBmYjKLrx/SEZBe/t9VwoLa8nvWVFeFg+dolA9efu5gZ1lj+wl4aYrEx/htS/&#10;cDUp/4Z3BzuPJyFBxAbLCMdd51Far6nDVcsASGsKFb8RLgAiIm9OaYF27tuqGsREe5toXzPHG8fg&#10;E0WjtHj1PlvCxIYXxxV/pl84+0XWL5X98qC9Vgrm5/ZL6KeYXNdD2/FSzLG5lGDcF123d1ld6F97&#10;7EW9vgv6uvY1os6TiajKytVH3H71/bkUbZzvDtD944eRPQcur8goJBh3DHHv3xyzCf253b8LuV6z&#10;L5+V4gYRlMqyX//inyllUxQgKLhl2ieSzNyZ97XUPfMHSp0VVtMNy5jN37/p7IOyerx7h7/zSALi&#10;R2ywpMgy9XFOoRpyGxap1sGA1QYLjYgNsXqv/tULEcgRWKKlcWA586VrMtZxCsSm1+B1PAxijfRn&#10;9guuX6oF6t+wGBrXS6hfPh0bZgfwmsQGJYbP7NiefF50UwlCmeq+7WXGqNd3we8a+vwo86QRVVm5&#10;+silX/25/m7xw0eTSNTvDjDnwHy28LdNTEHXtBFnDHHv3/zO7Wdbjz1pYuuPZ6W40b5hMbmqQ0FC&#10;0SIDflQgULjxs8d7O1UgLRZK36i/EWyNBMHdbQHLkh1tFNOGfb6svvpI/Iitc8dqUf/Stc5zILAm&#10;sd8YBMThdVSsES3j383E0tG+5McPeXuROQJWLioS0HzfMyizz5fCUqQriwNe6mul2DBfKpCiJgOI&#10;vecBuF5CvMimMsLLjHN1rJCpOLCvpb3dIBjXECkmcnnR9RhMpxA9jv+QohHl+n6w71OfHzavNqIq&#10;K1cfuc6Nec+mYo3z3QFobz9bZuYRjaBr2ogzhiTuHwQKS1L3lTSxAfY9QdJ8VooblCLqKU/ZwkEi&#10;Fjo7RHv5TFH3guGtePvxZFlR5eshZ5DSxeeNH9xLDhJEbl1dtBfXuXuT6Ny/PbM3BM8+eGVm+upD&#10;8SM2qrjtk84LNesQ+B0EBFO3rZhK+4MgM+wj1j5+GZXPoQD0PNC5f0dPcLucd51aqw/32FwIeqkY&#10;DAYjfbRM/4yW+kBAqGgdF3BiwJIkWWjYV3voPCpH091cJxpHPCYJ48wecvvoQanMF3tJi2d+LhqG&#10;3iGaPn+CvA6pLxQ6XTzOd9kvUOQ9kMdh5u8TPJd6Hxd9W1zEhj0rWob06cPzIn1Nte4NkDdi1GgJ&#10;FV6n951Frv6t87/LK/ZPI4vYZP9e5hP5o4GJjcFglDKgeEkxSuXd+MF9SmXGA4KFQVJIK4X9Oiy9&#10;Ad2tjdJyezhDbjV3nCzq37iR3OO1yzvFj33+JGWtB7DXhvyHmjyiCqwqpNXSnpXY+4KnJVmjiliD&#10;xEVs2MPCHqGrPQTZTlrnfKla90bbkgkUo4a2WDKEk07UPcwoQGHYTAiEJDYQHZxUmNgYDEZJQxNb&#10;mPURCBQprVgjmn8YRimyTMAKI09AY1nSU8Tyv9XfdY9fShn8SSk3N1CgNBR1pm0EAVli2Q8WEf5u&#10;lJYgaszRtREIbbW3pRexScsHMX1Be37kRbpymjqhN7AHWf/ydbLtsV6xU2WZJgVyuPn6BW88TGwM&#10;BoPhIRFiI3TL/7sDjEFWyE5Sc/egDCnUSOsOrvL6b7j6Y4kSirlz79bYy5Gw0EAcCAvA31iWpCDm&#10;8e+K2gfP7dXeFpvYsN+HPl1ttdS/fG0oWTWOeJSyuiAEAnttSaJAiY3BYDD6F8kRWwAk4UEJw2Wf&#10;4rde/gvVNUOyZV0GpgYu/f/6By1fYimTYtpikFvd45eRB2N3Qw2VssF1UH6n/tXrc7LYmseidps7&#10;dk0LiqT6hTHgHjCfCFynZdi7ThUt00eoo8mAiY3BYDAc6BNiA7q7yD0dFhWsHNqHg4v/9tVkzWG5&#10;DvtQzWPfIi9JjAW5K00iCZIMsbW1eCEIg0/w8l9izy3CsibID2m95EBpORVVDoKqAUAa3hlM92Wj&#10;6+Au0TD0Ls8VHzFmz/9JNE8Ymuj+GsDExmAwGA70GbEBnR1eVWz5rwY8D7EXheBskEvtY5eK9hXT&#10;RPuqmeRYYhJJkGhig2JHQuIoVlqWSBLD8mXLrJGi/o2/k5els50S7BkiRVYW5LWRzBgOHSBVxL+1&#10;TPuU0o+BhEDkSYKJjcFgMBzIENu9Z4qmr15QKrOPIYmua3+FIrdBov7FayjoGe7xJpkECUjJc+To&#10;JvJsQqiBJBdXW18BucE1X3lsBgn2CDHeLEjiAqnVv/Y30TJluBe3V3+YyCYNwL0fQd40JiK2Cvlh&#10;v7v7MxgMRv9CExuUOfak+g0gt4M7iRCav/8XKWjK+HF7OMlAYKFByet8iVj2bJZETaEGjvb5Cnly&#10;zh5F18pAEhgSJiObC+L7cA9polPOl84aA2JDlQQmNgaDUfJAHBa54kvlGDvzSNKAUm6qI29GgKpm&#10;R11SvPVY8n40yQZZTRAjF+YEkotQDsylE9WV+gdYeswEaN/2C9GN5c5uabEysTEYjFJG28ppUkl7&#10;JVkQAyY6vfRWhYDWOV95DhgGoQSKVO5IV4U9Lb3817lzPeXAhJek85wcBdZkx/qFdI3+Agq9IpYO&#10;44GTjPbQZGJjMBglDSQehts6KetXrhddtQdIORYCOraVe677BqGEyu0nqOwnPQmXGz97gvbunO1z&#10;lIZ3bqOl0/4EJUGmrC7HUW23TMaXdIgNiZAZ8QLQ+3rO+DsqHOhkw2EJkRlpAK73yIoBZY3sHSCT&#10;pAELCvtO6Ltzz2Zyh++qrfKy0QdYiNin8lJixclCciyVhTHjy5DJJJblFyZyPESeTcGleFJFdxdV&#10;zabxIBnz0Ds9j1McSp7Y9EsalFG9VBCV2Pp6zvg7KiwwsfUnUDal6ZuXSEHWPflb0V42g5RjUkDW&#10;kbrnr6IA5donfkPZ8LF31jLpQ8qliFpmsDxAduRBaAGWkbOydpBgv0knGZYEQHt1ah8xCaGYt29e&#10;8fpPAl2douvQHhJyfvHJ4GICJAYvUBqPnB+qXq7CCVIgNl3uw669Fgcou4GaUnadrTSRxjWjElsS&#10;cxYHfX09RjCY2PoTlJ1/wrukILGc1cvTL0+0l88QtQ8FJzWGW3/De3fKa/dOKNz09UvBno2SxBDI&#10;nSE/ciI5jwgVQNhA/SvI12idl4dgX6t14VjqPwngO4BHKgREj/i0MIJDHszWWSNpPPjRgEwuOj6w&#10;QPfYSo3YGKUNJrb+hJC//Funj6AYLgo6puwbEQClKy0E7OugxhoUsSkUjNzRLpq+fJ7qkJECluQD&#10;JWwLYtAaPhgiWmZ8pjrvARxIgrL9o4J340cPUMkdSqo8+ETRKO9BL8uBLEHY1B5LmohRgyOJSsAc&#10;X7zyPpGXbJGZBI4s5PrvJirEo5nXwLIi6tyRBQuychAcLFyU/EF7BLJ3bOtxmGFiy4CJjdFfYGLr&#10;T0ARIvaKsnwgj+MbN5FyDAOsCrKm7h5EpVnq37w5I1g+bBr9mmiZ+L7n/CGtKijgtiXjaV+tu10S&#10;oiFEglDgSjGb6NixyjcZMUix6Yun6VwsZ+JaIEEofZ3qqv71mzIekfCYRIxc08hnco5vwzwhsbIr&#10;lZYLnfu2UDYSEI+2Im3YxEYEfPsJou6Fq+m70QVETaBIa/3rN3pjkhYvOf0oAkyB2FzKXH+GFxdV&#10;pHFN/A0ZIcXc53lVij5mik04rkrddl8aIC27orBZeTnqNW1gSc+uUnyJFA0/YsO4zc/znbO46Ivr&#10;YW7MiuKoHG1WutZzbs8N8D+l7JRiz39Ynxph30sQoj5XucwXnkOzb4wL449KbLl+R/a86SrhrvZR&#10;5y7qd1H4gCKEYwcSE0NJIvkwHDvC0LlrvUBVbFgwRFxIQWUIWWOIQTPyLbavmi3P9F9ec6G7qZb2&#10;6HQfphCxoZabtBg7D1RQuELLuLczBAnHGJMUG96+japWw00fMXtmX1Gl4a1bRcfm5dR/FCCbC8i2&#10;5v6zaSwNw+4RLZM/oj6omrhEL2LTgh8aL10j2tcvoHYmcH7NEOUR+eivZSc9RNvHxDZS/YuXZZgU&#10;/WKYTgznSMExvFx4AXEO/n5Aim7zYyn65dPHXX0B2hIzr/ux+lsrzijXtKGVEV7oK6RcKmWyFNd9&#10;m59pUsP+lu473zmLi7Svp0kLPx4wN/hRofvRyltfz9WvPmbuAUbpE4jyvfghznMVd75cz6FJTJCo&#10;xBbnO9LPm/lc63vEHJk/HKLOXdTvojgARdhZuZ2WIKFMkVKqfd18UpAmuuurRfvKqaJt0TgiB9RP&#10;Q+qrXsrYR2qf/I3o2LJC9RYD0jKCwwkRpt2vVOp1sl/sC5LF9vilZMloIHckckjq9ojXa4P1JMdB&#10;fZp9RRDk02yZOpyWOVHWBpWwQVxYQm1fPpnI3lw2pBg67O/BAkMf2A9EYmbZD8gIpNX4ySOUc9K+&#10;lhac3y7n2wSWelFEFf3CAxQZV0z0MbHZn+uXHS/dSfhAQX/uZzHhBbR/cfr1ZSpJu/11UvRnYdc0&#10;EbWtPRdacfgpyXzmLA7SvJ7ux3ZMsa2woH614rRJMGqfUb5DF3J5rqLOl25vf/ewfHQ/UYkt32ui&#10;vW0xR527qN9F8YAUYWONaJn2CSleVMGGx6INeODVv/43SiUFggCJ6KwgWAJErBj26vwEy5CUCDgH&#10;IFu/3qezxctx+TyRc8Pbt8qB9iQaRjZ902KDkwnati0ckxOxoQoBwhUALA+2LZtEy4HYI8RyLLL4&#10;w2psknOBKgVNXzyZqTmHf2mvcLCRIgxEd88gIrrMNT68nyxL5KLEcfwNgjQBC695zL+oPSxBEKyJ&#10;PiY2+2UAtLI3X+qoL5kNV194gaMo5TjX9FMkNsy58FMyQBJzFgdpXi9ovu1jul9zHC4FGbXPqN9L&#10;XLjuP+58YZx+cxh1fpO8prZO9fMYde6ifhfFA9KEne3SApgkaoacTg4eUKw2YKFlnDAsqXv6d6Rc&#10;4ezgK3C/V157cQEryTdQ+/bjycoEUYFwzcKf3S0NlF2frDYsl8r2aAeHksZPHu7dV4DUv3C1aF8x&#10;lawlAlz0JVG3r1sgkG8TteZ00maQFTwziZwkkYHUULamfc1c0bpgtGj+7jXR8MbfvePGNUC8qEzQ&#10;UbGWyvvgx0b76jlUY84ECrJiH5M8QKXl17l3izrioY+JzfxMw6XcopIM2h0p5SIlb0oxX+Q4vyKj&#10;XlND3xNeZL8lS91mgRRTidhIYs7iIK3rmcoRS1T6e/H7fmzlCuhxaOUdt099ftD3Eoaw5wqIM19h&#10;z5aLlFxI8pqu42FzF/e7KA4oVUhefrDIPGV5iejct9U7pID4NlglpiLWAsKDEk4L7Sum+DqQmELL&#10;csMfFl01+6Hd6dyumgNEyojRQxvsrbWpJUT7fD8BSYEgu+sOUZ9ZkAQHd33MX9vC78mZBZabuXTa&#10;+OkjPZaeJEbEqyHjS6ts3zz2TWmV3Ud7m43v3eUFrSvAkqa/zWTK8noUQvHAuUSa9a/ekNmr0yhS&#10;YsNxvXfgEv1ipUlsgL2Bbm/g6/t+UQrGYY7NRBJzFgdpXU/PN9oGiZ4DU1HqX/m2lRG3TyDse/FD&#10;1OcKiDNfYc+hbu96NkwkeU3X3ANBc5fLd1H4ULpQLW+94e3boJr0zC/UEQ9d+3eIplHP0r5a7SMX&#10;E4loxQ1LBdk98gWUeJu0ilomfSC6qvZkFDocJZAVRV+PrimvjxyQqCGHpT84v8D1n+rKffOSJI+9&#10;RAIArEXcG5Ikg9jgpQiPTbM/X7n9BNp/RF7GUEgyxTwh/ya8L2EdQuA0o8MPsgBSlNZsp7TQsGfW&#10;sWlZqFWL9pgfjA3zTpUQLBQpsWnlZ++H2Aoi7OU2kQuxaZgeai7rA/em/9vVfxJzFgdpXS+XOTT7&#10;1t+XOYdpfC9+iPpcAXHmK+weXP27EOeaUYnN77hr7vL5LgoXShdSPBoygZA3I5Yj371DHVHoaKO9&#10;HihtBAZjjweWCIii4V//EC3TR6iGOaC7iwKpW+d9S9YOlh0792zMEBOy/VMiY4NwqGyMHAfGDQsI&#10;FmXLxGG0NFdzx8lEzKb1gyW+hjduIgLEMl/rnK+z+vMT1FeDswyFJMQAUnrBSQViLyXmAyxDNr4/&#10;hCxrWNAdGxerIz0oQmILemFtBaH7sX+VupDvS+s6375vPT5bySYxZ3GQ5vXi7rOYZKYdKezr5LN3&#10;E/V7jfNcAXHny7ZETbj6dyHONcOefdcysA3X3OXzXRQmlC4kckFOR3Ktx3Lkg+d5Vo8jOFiDluC2&#10;rqR9IHufJzI62kXXgQpvH+2xSyhIvFlaf92tkpSMaze8M5isSU04dc/9UbQt/UEdlQA5HthJ+2zw&#10;PMQ+ViatlgS8Ohs/fIAcOJq/e5WcSEwCcwmWWEH2/ZoT0oS05uCwUvuYJO/BJ8ofFH+n78BGgROb&#10;6wXyU0D6HPRlKgjdP/ZszBcY7V1ekVFeWoxhvJSj6C8PLiVg37c5xrD5iTtnel6ijD+J6/lB9+NS&#10;mPaca2hliSUw1/ij9hn1e3Eh7nMVd77M59CE/tzu34Vcr2nPG+5JE61uH/eZjvL9xnkm+w9KFxKw&#10;N4WlLc+N/GRyiohrqcRBd3sLuciDaGruPYOsRcTGYbnNBjwSMSZNOlhyxD5Zx441tFSJWDw4hcB7&#10;EtUK4BFpLuvBqmsYdrd3riTPsKTIOhA7V0/ONID9QlouluOD96prGRIoUGID9Oc6VgcxM/rl0sd0&#10;vI0dfG0qCFMx6b7sODaNoGua0C8s2tqxQWH3bZ6rx5nEnMVRIkl9Ry6Y842x6PkJWhLU1/Y7HrXP&#10;qN+LH+I8V7l+P/hcP196L0s/j0kTm9+86Xsy5zrq3MX5fuM8k/0HpQsJlFh31SxS/PAirHvxGm8Z&#10;LcBqywdUWeCTR7w8j9ICwbJfV9VudTQbzaNfz3KLJ/KR5ITEyjV3nebJnaeQtYZ0VPZeFT6rf+HP&#10;5HBBBKmykTjlNmTvv49i1QhYEo2YaSQ1yO8AHpgN5OBznPxu/kzLqy4UMLHhBdJeVvYLg2Om0sGL&#10;g30RvZRlKwi0NzM+QEBadqaEoGvawB6E2RbKaogUE373jc8xFk2sScyZViJBY9ZI4npB0N+P6YSg&#10;v6P/kGLDVKp+14jaZ5TvxQ9xnqtc5st+vkCgUPi6r6SJDbDvCYI5uVaKjahzF/W7iPNM9h+ULswA&#10;y3n1byBV07G0JAllmpbV1jprVIZg6p64zCMkHyAuDM4fvUhIixwrkZa02LB8iCXODJCz8vMniPTq&#10;nvk9xbvVPnapux9533COwTxoMuvaXyHIclN7fv0BLM22/DAsk28TFmwm9MBCCsTG6B9oxRamHAsR&#10;UJSwAqAcC/eXPSMuiuOZVLowA/JMhBPJHdKqkWSBfSnXPk4SQFwX8iGCUOD00bZoLLSyOpoNjElX&#10;i3YJlg4RHI3+ELagi24CcOBAxWu0a/nhPcpSArd8uw8SaTl2IIWVQeYN791FyZyJ7PoJ8JzMOI08&#10;9TtvrnzAxDYgoH8ZuwJ3iwFRHBkYxYXieSaVLuyBJBbsRyHdEyl6aVFR5vhO/4KguQLOHcibSNdR&#10;ChsZRFwIIjZYaY0jHqP+2lfNpNAA0yOyWZKZLp3TJNu1zR8tGt4d3Lsf7Cuirll7tms+9rKQQJlC&#10;IFLccwwC4uhoX1ASb+MH93kWpA+Y2AYEsERl7xcWE4I8BhnFieJ5JpUuzAKsHQQPw/MOCh/psuC4&#10;kDTg9IFqAEQs2NN77iqKp3MhkNgkIcFa69iwkEIQGkc+nRU31jz+HfLypLYIZ7jvrCxHFPocIQ5v&#10;3aIqb2dbjbAsYfGBMBFn19eghNPv3yPJH7kxL6eA86ygbQtMbIx+hv5lX8zEzChmKF2YDbjOS4IB&#10;0eg6bVDo5vJevkAwcsN7dxPRaFJrXzvP1zIMXIqU1h7yVmKfDoqfsqYYih8B2XXP/sF9LkTeI8WE&#10;+TljSOtPl7pp/OhBiueDVUepwizrLmlgH6153DvKWjuBas+FLYkysTEYjJKG0oW9AIXaOvsrqrdG&#10;xTWH3SM69+9QR/MD0kmhWjQlNpakhmwmCLDubs1ODWUibI8N1gwCu9tQ2dryiIR3IxUidZ0npfb+&#10;c0TLhKF0z35AuixcH5Yfsuk3ffMylbDBnl2a6NgsfwC88Xfv/mCtzflKfhi8LMzExmAwShpKF/YG&#10;rDZk/IBzx+3He2m25n5N+QvzAXIqghgopECSCjKNIJ2UuSfmgovYkEQYGVIQ0I0UWQhVcAVTY8y+&#10;2fxvP0HUv/ZX3zADDRQvReJk8kqUlhuFHpCleaXo2NA7+0cSgEXY9OVz3vXuPJlSh0X5ccHExmAw&#10;ShpKF7ohyQ21zmofOo8sBtQGo5pqebi9U3+Pe672sNiavn7Bt7K0CRexIZ0XrD/klXQFdWt07t2a&#10;qTZtCzKRUCB6GLo6KACcsqPcdQpl7CfCuWcQxeKlkZ0E1bPhUENz//JfvP29CE48TGwMBqOkoXSh&#10;L7rrqihYmWqvDT6Bkh3DeskVKPRZ/+KfiVRACvBOpGVII/2VCy5iI2UvP6ecjMg+sm4BkQGSBEPg&#10;Eo9cioj/Qhoq89xMHy9d42UpiQAkQm6d+43X//QRFEtGS4SPXJyV3guB52QB5uFBiX3ChvfuJBKF&#10;tdw87m3RVRvNgYeJjcFglDSULgxE+5o5tORGtc+kEodyDyMiP8DCqn/jph5yQcaRV/9KnodBcC5F&#10;IuBafgZyxFIjMpfAotLHax+9mKw6xMiBlM1zSeRnDe/fkxsByXMoDg+ZT+44ie4JnqMg2KZPHxUt&#10;SMeVoycprD9ULUDaLMx5w9u307xJxlItgsHExmAwShpKFwaiu72NLAaqAC0tFORibF83XzJePELo&#10;3L1JNH31YiamDEKu+rC8Fo9TrdxwEVu+gj06v3yLUQDiAoFhrw0WLRxQiLQlYWKpsmPLcnnTMYur&#10;ItHx8imUgBljBFGjOGnYHqQJJjYGg1HSULowFEgrBVdzVNmulhZK02ePi849m6QWjZhDEWmtPnvC&#10;W9LUxHLP6RR/1rpobKBHIpAGsVFM2Pzv1BVyQFcnOcP4FWBtnfFZ7KwtCCXAXiYsWcxV09cvxfZG&#10;LWJi+3f1bz5AH4WS6SKJ+2EwGHGhdGEktK+dL+pf+5undFHQc+xbgRkwTEDBkzfkPYM8L8v7zqK/&#10;/WLHbKRCbM/+UbSvzC/gmgp/TvmY5gQelkTcyFsp+8fyKJF/FHR30xwhfRcFj0srsOHt20Tn9tXR&#10;fzwoFCmx6Rx0+aRg0gllCyEwOIn7YTAYuUDpwmiQFkrLrJEUT4WgZs+j8KNQa0sD6bKaRj1DLv5U&#10;JbuuSh0JRxrEhmXDzj3RHEeCgLp1yE+JPJVmeR1UG6Cg8zBiAqk1Y1/tddqvAzEihVeH/CGRy/5f&#10;kRKbzraeTx66vsxPqJP8+pFoEvfDYDBygdKFkYG9nubv35QW2zmkvOueUCmerDRUSaOQic0ECAqk&#10;BOLHNWDNBYUiAJTCbM5XGUuvVlrD7csmybkOD4NwgffY+gRhxMZgMPoLShdGB5Ik79+hysAgHdZx&#10;tKTXuijY+SNfFAuxYX5gjcJFH96Y5O0ZYHXBuxSxfbDuMCZyQpkyXFqzh6ivXMDE1idgYmMwChVK&#10;F8ZDZ4fo3LWRHEiqoZApe8cNlP4pLaRBbNgDSyO5MzK2tE79hKp7d7chTZiboKiw6+o5Xh5INaam&#10;b1+l84OSHIchRWLD8pqrEKG97GcWWcQ5uiDiM1L84Cq4aPaDgom4L/wNGSHFvm5YEUR7/CgKaRcm&#10;BXTRRbOQo1nEVGeut8UkOdf9aOQyj1Hun8FgAEoXxgfiuDYsEg3D7pbkdjJZHHAsaV85TTVIFqkQ&#10;27/+4VsmJy90dXrLj53+WUK6pUUGSw2Jm2k82lkECY7zLGiaErGhWrVWwnaZeRCEabVohYw2+Bek&#10;gFL5uRIbrod/N0hBn5oUbAILIjZNRhjLFVLMasFmaRVtiZnX02X+NXGdI0XfvzkfD0jR1/Ujtlzm&#10;Mer9MxgMQOnCnIA9IARvw5MPIQAUqPzSNfm50PsA2U5aZ34uGobeSTFiNknFEZAwXP3hrNF1WFpH&#10;fQx4kqK2W52q4l1zx4mUpLlTWnj5khqQArFpBWsrUpCAJgwXIdmfB8FFBH79aPIBOZjVmf2ITfdj&#10;O3K4yquYbe17vU6K/kyPwW8pMuh+8p1Hv/tnMBiA0oU5A84S7atmS8K5gyw3LEt6e25jvaDiHPeJ&#10;eqGrgwihY8dq0bZsEqXJQtHQhjduErVP/CYT0GwLPkfJGmQgQXtk40emfhBy594tkT06kwIIGntw&#10;dU/9lsYHksWSKDKW5LP8aCIFYgsqGunyRPRT4EEIIgKXZ6GrRL0fsWH8fiRgHwtqayIXYst1HqPe&#10;P4PBAJQuzAtEbmvneQHc2HND1vtn/uC59NfsT0xhZ4ClvoZqcvzo2LCIiA6ZS1qmDu8l+Lxt5TTR&#10;sXEJtaeA6QSsotjAvuTujaJ5zL88Sw05Jh88VzSOeNRLl5XgHCVMbGEK3HXcpdTDEERsrn60YjeP&#10;uYjNtG6wBHmRJW9K0QThsuD8EJfYkp5H1/0zGAxA6cK8AUcIJCOmOC7KLnIsKW4s93VWrOtzy6iQ&#10;QEu26xeKps+f9NKSSeKHJdn05fOiY9cG1So5JExsYcreJA5t5RQSsenP0DZI0ia2pOeRiY3B8IPS&#10;hcmgo41SQkGBU70yaZVg3w1kB+8/spZiZtEodqASOSoOwDGEirZiqfap31HWlshZSWKin4jNPF5I&#10;xBZGQCYKgdiiziMTG4PhB6ULk0NXl+iu2S+av3vVC1S+40Sy3upfuZ68AOGFWArWG+4RSZ9bJrzn&#10;1VRT6bZQLbx1+gjRHTEVWS5IaSnSb98paG8ojtJNi9iAuPtmcdpGJbak55GJjcHwg9KFyUNab/D8&#10;Q0kayg9567FUmLNp5DO030WVuAei9dbVKeDk0r5uIXlw0r3fJi3X+88hBxvKTUmxbekhBecRrURt&#10;woCy1g4RpoItNGLT/difA7gH09tR9xvVK9KPqFxjT3IeXfdvkmOYxclgDFwoXZgaOravEg3v3ytq&#10;HzhXWi3HkycgHEtAevAQRDopqYlV6yKGvAdUAkfR0uYxb2T20qiEzaO/Fk1fvyg6d67rEzJPgdi0&#10;EocihSK346/8iMSlkP3gOieuYvcjNr/xY57wmdnebOsXx6ahx6DbIUYuaBkxyXl03b9u70e2DEZp&#10;QOnCVNGFDPgThoq6p68QlCAYORFRYPSV68n1npIhU9qpIiQ4EFp7G90DyJoqdSNPJCzUu0+lpce2&#10;JT9Q8dC+QgrEBkAp29k4oNCvlWIjSCH7wXVOXMXuR2yAHr8r48d/SDGBtgikNu/VzDyigXbaqxJi&#10;Xtdv7EnNI1tsDIYflC5MH5IAOirWel6T955FjiXYeyOCe+Fq0YZimq3Ri2kWCpBhpHXap6L24Qs9&#10;wkb8nHLlbx73FlmliYc7hCAlYisGBBEbg8EoFShd2Dfo7CDrrW35ZNHwDrwEVdFR1GcbcoZXzmbK&#10;x17sWyGjo52WFZu/fZnSfOlk0BRwLe+p8dNHKeAaCY77mtSAEiY2bbG4ApoZDEapQOnCvgOW7lqb&#10;yDsS5W7q3/yHR3Cw4OA5eN/ZlO4K5NC+fIq0iA71Czm40HVgp2iVlmXjh/eL2kcvJjKuvv0Xatnx&#10;NFH/xo2ifcUUSmKM5Unca3+gBIntZCnYq9LLjK6lOwaDUSpQurDvgewhjbUU99Y671vROOwe8prU&#10;S5Q195wu6h6/VNS/dK1o+upF0bbgey9zSFuL6iB9UND5tnKqldY44jE5lr94hEaW5rFExLWPXEjH&#10;2paMF537tiSbRixHlCCx6aKeEOyZMRiMUobShf0HTXC7NpCTBbJx1D3xG1Ez+CSPPLC8p6w4VA/A&#10;Hl3zhKGibfEEWu5D9eqgemeRgeXFvZspvRWIDJ6NjR/cK+pflmT2+GUqZAFOIccRsdW98Cdqg3Rd&#10;nZXbci4KmgZKeCmSwWAwCoDYNLBEKS2kzv07RHvZDNpra/zkYUpwTPkntWPGHSdSdn8kWm54/UbR&#10;+P4QqgsHd/qWGZ9J+Vy0rZgi2lfPpmwnfoIyOC3TZfvJH9K5TZ89IRreHSzqX/+bR6z3n+256+Oa&#10;iEO761RR9/xVlFUF5yE3ZlfVnoIMNmdiYzAYJQ2lCwsMkuSa6ihpMKy4lgnv0p4biplSyZrBJ/QQ&#10;nRb5GfIv1j5ysah78c8UGB4kdc9dKWoflu0fRHyd7M/si7w1ZX8PXyCJ7ibR+PkTomXi+551tm8r&#10;xav193JjEJjYGAxGSUPpwoIGBT5XbqdSMy3TPxVN37xM1hzKvWAPDntxFB+nPBNjibTKkMMRliFq&#10;yaFwatMIaQF++4pomfm5tMzmi84DFUUVSM7ExmAwShpKFxYP1JJlV/V+0bF9tWgrmyFaZ40UTaOe&#10;I6uu8YP7RMP7QyRB3UNLiw1v3Uyel/X/+odoePMW+dkddAxLmPBuRNkYECX21drKpnsOKvWHvCXG&#10;IiEyG0xsDAajpKF04cBAdxdZd3BG6W6oocz6WDpEFv2O3ZtE596tVDEbxyjGrLWZzhloYGJjMBgl&#10;DaULGQMITGwMBqOkIfXgEwNKurqkdHjSAWl7oqutRUmb9xkdRzsprj6KX65XXy+DwWAwGAwGg8Fg&#10;MBgMBoPBYDAYDAaDwWAwGAwGg8FgMBgMBoPBYDAYDAaDwWAwGAwGg8FgMBgMBoPBYDAYDMZAhhjA&#10;6O7oEN3t7aK7rS1b8Jk8VqxZ+2PiP9RXzWAwGKUBpfyKDyhbI8mps6FBtO3ZK5o3bBQNS5eJ6omT&#10;xaFvvhNVX34tDo74Qhz4ZIQ4MNwS+RmOVY36Shz6+jtxeOx40bBkqWhatUa07twlOmpqiAAHCPEx&#10;sTEYjNKCUn6Fj64u0dXcLNr37xdN6zeIurnziJAOfPq52PPiK2LHPfeLzddcL1afdrZYeeTRYvn/&#10;d6RY/uOfBMt//lSs/MnPRfnxp4hNV/9FbLtlsNj19PNi/wcfi0PffS9qZ8wSjatWi7a9+ySBNoru&#10;zk41mKICExuDwSgtKOVXmJBkBkKBFdWwbIU4PG6C2Pfm22LrzbeLNWedR6SURWDyv1dIsir7+S/E&#10;qhNPE6tOOUOsOvVMt5wi5aRBouzYE8WK/99/9+7nv44S5fL45uv+Jva8/JokujGiftES0bJtu+io&#10;rS0mkmNiYzAYpQWl/AoKXS0t0jI7IJrWrhPVYyeIigcfEWvPuaDHEpNCltZxJ5OFhmPrLrxUrL/k&#10;t2LD768U2+8cIva89KrY99a7ovKdoVLe6y1vvyv2vvqGqHjoUbHxD1eL9Zf+TvZxiVh77oVi9em/&#10;lFbcqVnXA9GtHvRLsW3wXeLgyC9FY9kqWgLtakKR0oJesmRiYzAYpQWl/PofWGpsahLtlftF7azZ&#10;YtejT4g1Z56bscpALLDEyk8cRNbapquuFXuee0kc/n6caFq9RrRXVYmu1lbVWXxgv6790CHRvGGT&#10;qJ40Vex94y2x6ZrrxZpfni8tu9NF2dEniBU/+VlmLPhs2213iprJU4ngOhsbRbe8hwIEExuDwSgt&#10;KOXXf4ATSFubaNtXSQ4fsLpWHKmWGP/zp5JMfi7KjjlBrL/s92LXsy+I2tlzRfvBKtHd2TckAkeS&#10;hsVLxL5/vU1kWv6LU8TKnx6TWb7E+EB++z/+RLTt3iOtTUmuhUVwTGwMBqO0oJRf/0ASQJu00A6M&#10;+EKsu/AysoSI0H78E/rvNWefL/a+/pZoWrveW/Lr6u6fZT9cEwQsLcLWip3i4BejxIYrriKC0/ty&#10;NN4zzxOVQ98ngiugPTgmNgaDUVpQyq9vIQmtdfdusf+jT8T631whyn5+PFlAkFUnny52Pvy4qF+4&#10;2FtebG72SKJA9rGw3Iglz45Dh0TDsuViz4uvkqPKcoxfOa6sO//XZOG1bNnqxcv1L5jYGAxGaUEp&#10;vz5DZ20deTduufFmIrEVR/yMlvPWXXCJqBz2kWjZtFmSxuHCjyODBdfWLjqqayiGjqy4310pVv73&#10;sWS9Ycly4x/+JPZ/OFyS+B51Ur+AiY3BYJQWlPJLHbC6GpavELueeEaslRbNyqOOo6U87J3tH/Yh&#10;OYB0HK4utP2paJD3BsJu3rhZHPxspLRCfy/v7WjaK1x9+jli+133UkxcV3OLOqFPkRixLf/Rkacs&#10;+/FPnoAs+dERF6qPe2HWj370P5f96Cc367bLf3TE5epQKOR5Z/ecd+Qp6uPIWPKj//6/y3/0k+uX&#10;//gno5b/+IhZlgxd+qP/ugptVHNflP3oR/976Y+OuEuPJYpEGS/GtuLHP3ndHNeKHx8xHJ/jmqoZ&#10;oexHP/kP13XiCvpRXUb+Dl3w5uS/rqLxGuOHyP7G4Ds3rxWE/nxGGCUApfxSRUdVFWX82HzNX0X5&#10;CaeRGz3c6nc99ayoX7CIlhyLktBsSCsOFhwyoGCJEgTuOb+cKDb89o9i35vviJbtO1TjPkNixOYp&#10;NLWnKP9bfdwLIATdLiM/OuJBdTgQUa9hQ5HAmKxrBssoOaYj1em9gPE6zgmU4Dn5r6skAexwnWdI&#10;CwhOnZLTGJxizH2u86vG0pLpM1COGBr246E/nhFGCUEpv1SA/ajGsnKx++nnxNpfXUxWDOLDtt1y&#10;hzg8+nvRuqOClvMGGmCdYvmxetIUsWPIAxQojlABhC8gJq9+/oK+dC7pc2Iz2xnSsuRH/3WsauKL&#10;XJSWU0lGE98x+dxDoMASU6dnQSrsy3u3P6LSs3Z6kUWLOi2f+8oSWEaqy9jzSxbwj38ySZ8TVeSP&#10;jJoga8pnflN7RhglBqX8EgcSDddMmUaxXnCuoGXHS34r9r72L9GwfKXorG9QLQcu4PqPIHN4Snpe&#10;lJLYf3Gy2HzdjZSnsqO2TrVMFYVCbFB2Y1QTX8RVWo5rtYBgyEIyLDIso2EJSy0DSlJR7X2shLjj&#10;8APGgDFlridJwl6uU9bm80QGBrGp5bqzXeJZgJk+Bf52tYOgH9VlrPvyxm7MlToHVqVJQLS86S0r&#10;2hZz7B8OaTwjjBKEUn7Jobtbkla9qPrqG7Hxyj/TXhqCm7feeAslJ0Yw84BYdowKOR/tBw+K6gkT&#10;xbZb7xBlx57kOcvAc/Ktdyl+L2Unmf4mtjLjv0XYL/I4SstW7lIJ74i65+JZQ1JpG0t/JuKMIwiW&#10;1VVmkowNvT+o/gwEyNDoV0Td24pzXzZRgbzUIV94PxyMc358xCJ1KAvmOKSk9owwShRK+SUCuLa3&#10;7d5NiYnXnneR575/yhmUtqp+wULKxF+qQNgC8l0ilGH1qWdS8PmqEwfRXlzzxk1phgX0K7Hhvy0F&#10;WaaaORH1GiAI05rANWzni3wQdRxhkOePMsb4vPo4b6RNbCAXs/+ohAvgPrPP7e0YYo8jjWeEUcJQ&#10;yi9vYOmxZet2yr+InIpQ3GvO/pXY+/JromX79kKI5+p3YF8NSZRBZmvO+hUFo5f97Bdi5yOPk1co&#10;hTgkj34ntt5K0t8DLvo1siyDliiejnEQdRxhkOSLfTTqRyrvJ9THeSNtYpPHTSsqkGhseD86spdf&#10;1aEM7HGk8YwwShhK+eUFIrUtWynxMDwAEce17vxLqPwLvARTXmorLnR1ifbKA6LyvQ/E6jPOoZdz&#10;5VHHiooHHhZNq1bnle/SB/1ObPgs6i/yKNdQ+1a6r0QJQyPKOKLA7Ackpz7OG2kSG5Zzzb7jWGsa&#10;2ff9E6E+zsA1jiSfEUaJQym/nNHd3tFDasgg8pOfi/UX/0Yc+nY0Lb8x3OisqxeVwz6kygRUF+6/&#10;Jbk9+Ega5FYQxKbIqOdXfB57W+a+lVSGNUH7VrkiyjiiwPZsTIqE0yQ27KXpNrnOL5xWdB8Qe3yu&#10;cST5jDBKHEr55QRzaQ2ktvJISWqXXC6qf5jEVloEeJ6jU2nJFvuRGXJbs5aOJYSCIDYge/nwiEqX&#10;woxyjexf9slZQSaijCMKPHf5bM9CKaPyXTpNldiMPTI/548w2OMD0alDBL9xJPWMMEocSvnFhyQu&#10;JPvFnhotP8JSA6lNlKTGiA45jza57Xz0Sc+hJBnv0YIhNhUTlflFDmtGHcogyjWkwjMCnY8Yqj5O&#10;FOY4pEyCYg4SdZoTyPBh9KVFzsMRQ6MSko00iU0eMx1eQt3v/aD7gMCDVX1M8BtHUs8Io8ShlF9s&#10;oP4YvB9XDzqb9tTW/xqW2mR1lBEXRG5nnaccSo6TPxheF2179yVh+RYMsQFhv8ijXEMeC1R8Glj2&#10;k9fISv1kCsbi50lpjiOKhJEbEaAXp+Y4PzxTh400iQ1WWk/fuf9wkOf6xgsGjSOJZ4RR4lDKLxZg&#10;SWAPjVJGSSsD/1aN/LIvs2kMOGDuEMi9+tSz6IVFEuXKd4eJjppa1SJnFBSxQUmZCg9KTB0iRLmG&#10;Pk4S4Nggj/fs1/hJhH2cKBJGbIBalhzqOl9Ki+wjNE5MI12LLSuMIuc9QdlPxrK2+wkaRxLPCKPE&#10;oZRfLNROnyk2/ekvlJl/zTkXkPdjZ0OjOsrIFaggvve1Nz1yk5bb2nMuFAc/HyW68gsDKChiAyyH&#10;iixX/SjXMM7tZQmYkMpRWmZGW5dEI7a8liJtgIRU/w7ijWYhpUtspqt/MhabnKMs0g4bR77PCKPE&#10;oZRfZKBEy/Z77qO6Ywi+hjckKlqzs0gywPJjxX0PUdVw/HDY9KdrRc20GepoTig4Ygv6RR7lGuaS&#10;XtA4/JBFeP3oeedrwQVYoRppEpucX9PtfpT6ODaMPiI7j2jk+4wwShxK+UUCYtL2vPSKWHXqmZQm&#10;q+KhR0TL1q1MagkCy7xNq9eKrX+/lYgN87zj/ofkPG9TLWKj4IgNsNJhZX6RRzlXHstYFLl47RUK&#10;sWko5xLDejuiUh3yRZrEZu1x5eR1Gja+KOPI5xlhlDiU8gsFFG7VqK/Fuosuo7IzW274h5elnjOK&#10;JA5kIKmZPFVsvOJPtCSJmm77/vWO6GxqUi1ioSCJDZDHMwSlf5FHOddUvLDebOeCMBQasQFYUs2M&#10;SYq59OZCmsSWvQx4xA71cSzYeTzVxxlEnV95PKdnhFHiUMovFCg/s/n6m8gdfd35F4uqkV9RsmNG&#10;OoDTCKpvr/nl+eR1iurcNVOnq6OxULjEll3OhX6RRzm3l/t8xDpeGoVIbHZKqbB9uzSJzfpeJMke&#10;EasgKWDOscuqjjq/uT4jjBKHUn6BgGv/rqefE6tOGkSB2Lufe1G07tyljjLSAoLfdz7yBKXcQqzg&#10;9rvvy2XeC5bYANO1HL/Io54rj5u5DLOcC8JQiMSGsIPMmKSEZbhPk9jUWEzHllj7bJKMslKegZzU&#10;oQzizG+uzwijhKGUXyCqJ08V6y64hIKwN1/3N1G/aLFku+IuPQP3eqSuKuQQBSzz1s6eKzZdfZ1Y&#10;/p9HUpwbrLiYWUkKmtgsSwXKNFPUMuhc26qAw0PUJclCJDZYaJkxyXlQH/siTWID5PFMkLYU+cMh&#10;mGg1PKePrMKkzpyPceY312eEUcJQys8XqCW29R+3UV21VSefTu7nCcRW9QuorE7lflG/YJGo+vIb&#10;eS8jRd3ceUmmr0ocHbW14sAnn5EHKvY2N111rWhev0EdjYSCJjbA8sLLSNi59nny7w1R6rH1FbGp&#10;JdOysKU8kAGNXV0vikNM2sSmyMS02iS5Bd+HsvRMS9pprQFx5zfXZ4RRolDKz43ublH1xZdSqXr1&#10;w7bdfldcpVoQgGXWtms3WT9733iLyAEFP6ma9TXXE9GJrsL17ESIxY4hD9BeG6qR73n5NdHV3KKO&#10;hqLgic36RZ6RsHOhSM1lqh45YigIyyQ5uob8rFf7CMQmJTSODWJnMaExqD7ouvJvc8kUhKacLLKW&#10;VaOQc9rEBkhSynJo8c75yevefXgWHO4H5CWJB1lejFRnJL3K1WjEGQeQ6zPCKFEo5dcbktRgrW34&#10;7R89t/NjThSHx02gIOJiQ2P5Koq3W3/Jb8nqMV+MlT89Rmy+9gbRvHEzlZSxQUuWzc3SSq2hatfY&#10;90KIQ2vFTtFRdUh01tWlbvF1tbRQYmnUcKNML7+6WDSuWKmOhqLgiQ0gMlLnxD7XU8CmdRFdfEjE&#10;vIcYkqXIezm5RBEforXRF8QGeITVc52oAgsraGk47jiAfJ4RRolBKb9egMs50mQhjgou51tu+Lto&#10;3iSVfxFi37vvUeyd/VJogafn9juHiLY9e73Ew5LUu5qa6e/GlWWiZtIUcXDEF1TFYMc994vtg++i&#10;GL79wz4UVV9+LWrnziNLFu2pVE8KcX2tO3eK3U89J1ZIy5mKkz76RNRQi6IgNvrlb/3i1+7dUSDJ&#10;7Ui39eYro2BlqdN7wcp8EVF6x3zBIjOXGf0EYw8aj42+IjYA45Lts5cYfUV+hz7Ljyb64xlhlBCU&#10;8suGstbWXfwbL+O8tHIOjf6+aN376+YvoAwe5guRJZK4QW67n3mevA5bd1SIminTxPYhD4jVp/+S&#10;lgCd50HkuZijNWeeS8uFNVOmU/aQpK04kFjd3Pli1cln0LIwipSC7FxWpoXEiA3LQfgFTxKghGEF&#10;RWlnQy1rPYjz8K+9tBcFIDiPlLCPZspPJqFfEE0UJxNcG/1k7iOCBO1BqTl53hwTFDrOi0IELphz&#10;FeWegKjfoQuYW9wjzvWIqede5GfP6+XJKOjPZ4RRAlDKLwvYk6qdPiuj0EEKUPbFirZ9+yTp3E/W&#10;ThYp2SJJauutd4g1Z59PHqD429kuRLbfcY9oLFvlFQxN0HpDmaBdTzztEfFRx1LSZCxThiAxYmMw&#10;GIyigFJ+WUDux03X3pBR1IfHjqdYtmIF9sngcAHPTpOA0pQ1Z5xLmVpQKTspdHd0ioaly73lYVht&#10;p50t2iv3h1ltTGwMBqO0oJRfBlhCw74SkhxDQa867SwvKDiFfaO+RO20GV6KKouAUhNJPOXHnSz2&#10;vvG2lyQ6IeC72HrTrXQNWNTk0IN9PX8wsTEYjNKCUn4ZdFRX0xKXXoarfOe9RK2O/gIIoeLBh4lw&#10;sggoTZFzWH7iILHvzXfIezIJwHI+PO6HzDW23HizaK8KJE4mtr7Hv6t/BzpOl4I8kDnXbOsj9MX3&#10;USxzURpQys+DtMqaN28hpxGtOOHtNxASHWO/a/+HH0uiOS1zb30iktzgnl816is1kjzR1UX7nWt/&#10;eQH1X378KaJp1eqg7yhpYjtSymQpeIm1LJDygJT/JaXUcYMUzMkKKQN9PopBmffV98HEVkhQyo+A&#10;Ja2aadPJMQHLXEif1VkrLY2BUJVGknbD0mVk4eTqFJKrIA5wy1//TtdPAoip2/Xks17/0gI9MPzT&#10;oGwwSRLbc1Lw8kJmSxkm5WMp1eozfqn/7d8ukIK5GEN/DWwUgzLvq++Dia2QoJQfoX3/frHnldc9&#10;r7ufHiMOfvaFtHTyqt5cUAAhVL4zlBI52+STtpQfe5LY9fjTiYRMwPqsmz030/fmv/zNc/13Iyli&#10;0798V0s5Ch9YgCWXk9s6o2jByrwHPBeFBKX8CE1r14kNl/+BlCWUf+vu3WEed8UFeS/18xeKzX++&#10;vs+tNsj6S3+XbzVsD13d5A25etDZZLGtOuFUcvjxSeicBLEhRmqnlDYpJ+EDBkOClXkPeC4KCUr5&#10;0R5N7aw5lNUCS2eo/1XsnpAudBw6LPZ/MFyUH3+qk3zSFKo6/sDDorMh/9AJZEbZfte99F0hQPzw&#10;mLGy3wZ1NAtJEJu21uIu52AZaLkUnAsBMX4kxd7r0ErhKin/TwoyeOhzRkhx7Y2gb70ECtkg5RIp&#10;GkGKRt8PrqdhjuHHUswx6DH/Dyk3S9HXhfVqE73rurncH9rZe5laovzAgMMElo7NOfK7lgv2vUKw&#10;/Gxa5ea92uMNupb9XGAebWs/ze8DiHJ/QNR59LsOoz+glB95PqJ4KCwAWGt7XnhlQBIb7qmxfDVV&#10;LAAhuAgoTVl/2e8pd2W+QFjG4e/HUcYU9Lv72Rco44kDSRDbq1Lw0ppEEAa9HwclPFIK9uNMBfR/&#10;pGhopYB2+BckhfZa+dkb/+ay6BVSLpUCpeoiE5eiCSI2PQb0bY55vJRx6r/RRitxm2Rc1417f6aF&#10;DKcc3J9W7FC+b0sx588GiECPW8+937VcgNLX96rHir1U/N0oRV9b39cCKbhe2H0B+lnCfeC7A7no&#10;9n31fUS9vzjz6LoOo7+glB+5w6OYKJRk+QmniZrJ09SRgQe43h/6djSlyzJJpy8Ey4fIMZk3urok&#10;kVV6luf/d6TYeMVVtJTsQL7EppVAFCtBQ7/k9suPvrRicyl++3PXtfVnpgJyIUjRBBGbfY6p3Ow5&#10;0P247iXX+wNc49NkF4WYcL5tGcf5HvV4YaHbfVwnRX8W977Mfk3oe3ORpt13kt9H2P3FmUfXdRj9&#10;BaX8KFv8xj9eTUpyzZnn+f36HzBo2b5DVNz3kJN80hQ45Wy98ZYoqbAigfJ5/tdRFFBfN2++a0+0&#10;P4gtyMLTislU0H4KD7CVfNTxBCkaF3H4jSHoevpezHNc183l/mzi9vs8Dlz37QK+vyjfd5z7AoL6&#10;tY+l+X1EvT8/BD0/TGyFAFJ93d2U9Bd7QLS/Jn/9D3RgnwuJnV3kk6Qg5yTlnTQ+QzXyli1b1Ujy&#10;w46776PlSOTB9LKQ9CLMvia2MAXsOh6kFLQScREFxuQXPxelz6iKyU8RxiW2KPfnN39h8+oCzoG3&#10;6kVK3pRi37cNl/Xkh1zuC/OIJUg9Jr+xpfV9xLk/jSjzGDReRl8Dmg/u44e++Y72nMqOPl7suP+f&#10;pBEHMlBX7vDYCVmEk4asOes8EjPjyZozzhHV439QI8kPiGErP+4k6nf/h8NFx+FqdSSDpIjNfpH9&#10;EKY4TAWnFVMcBalhOyDYG/pR+ixEYgNc44uzFIk5NmMObQn6HtMiNt2vOQ6X6LGl9X3Eub848xg0&#10;XkZfA5qvo7aWlCKWIVedOIhSag10IH8j0oVpsklLNv/lBrH1pluyYudQeubAhx+rkeQHKmVz0iDq&#10;d9dTz3l5PbORhPOIVlKmwvBDVGIzj8dV/CZML0PX8mZQn4VKbLpfXNN2HgkiJQ2MF23t/SHXfdtI&#10;i9hc33sQ0vo+4txfnHkMGi+jrwHN17p7j9j9/EukHFHnq2byVNKIAxmogL3zkScyZJOWgNh2Pvqk&#10;WP/ryzOfoRr5zoefUCPJD82bt4rVp55F/W752z9E05q16kgGSRCbVhhRlIHLIjOh+4pLQkEKI4gs&#10;XWQcVzH1JbGZ96I99SDwCowSAB+kuF33bSPs+zMR93vzm0cX0vo+ot5f3HkMGi+jrwHN17xxk9hx&#10;34OkHNecc4FoLCsnjTiQ0bR6jdh41TUZsklLQGz73niLKpDrz+Dogb2xRNDd7S11yn7XXnCJqF+4&#10;WB3IIAliA/SvVxCSK/MILCetePWLby+bQanofkwFEEdBQuHA1dscg4vY/MhYp1iCFCKxaYWKezTn&#10;Lir8FLKeI/u+XdBjwn3Z35/LKzLKfQG6vWs5NU7f+X4fUe4v7jy6rqP7iErmjKQAzdewfKXYfP1N&#10;pBzh2DDQPSJBBrVz5pLlpMkmLfEjtu1336sGkz8ylc6POpacgCwkRWzmCw1x5YrUCsVsi5daxwDp&#10;drZii6MgtbLAZ3a/9vmaRDEGtNPLeQvUv4VIbIAdfA7B9THuKMmmdZ86zs8ORA4jNvP7ixLHFvW+&#10;/J6LuEvJ+X4fUe8vzjy6rsPE1l+A5sM+zYbfXEFKd/0lvx0Q2fyDAGeZw+PG90mANlz7K98dliqx&#10;bbv1Dq+I6n/+VFRPnKw+zSApYgOgEGynDYjO2GD/+rUVAZTItVJsxFWQsA61Z5rud4gUGxiDufmv&#10;l/P09QqR2Eylq388aMWr59K8ngv23GPs2CfS1moYsQF67szvT3/PGnG/N0CPzXyG9PjMZzXN7wOI&#10;cn9x5tF1HU1sLguVkSag+RCsjF/7ULrIZzjQgfpllUOH9Um+SOyvIazAJDYUIEUwfFJAai2kQkPf&#10;VV99S8RtIEliY6QPrSBd5AVFC9Kzl8cYhQlN7lF+SDCSBDQfpdKSShExbJuuvYG04UAGMnRsu+3O&#10;DNGkJYhfqxz2oaibtyCL2FadfHoy2UcUKh54hGIQ0ffBz0dSKIMBJrbiQpCl4rfvwyg86O8qzLpm&#10;pAFoPk1scEnfPuR+0oYDFghGnz5TrDnj3AzRpCUoMFr9wyRRO2MWJZXWn68581xRM2mKGlD+QIXu&#10;VSd4BVSp1FAjE1sRw9yXQWyeDma+V4orpyKjMIEfKPwDpL8AzZchtmNPEhUPP0bacKAC1gyU/0or&#10;G0gasm3w3aJp9VpR9fV3WXkp153/a/JETQoI0kZsHPpmYhsQ0HuI5v4PiA57QMdIYTAYQYDmKyVi&#10;Q/zariefSX1/DXuW+9//SLTvPyD2vf0u5YjE58jruOmqaxMpXaPBxMZgMBgGoPlKhti6urxlwd96&#10;xVTTlI1/uFrUL1osWndUiIr7/5n5HI4jOx97Sg0oGTCxMRgMhgFovlIhts7aWmk9Dc3UMEtLYJ1V&#10;vvcBeV/C/V6HUkD0vluSYGJjMBgMA9B8GWJDAuR7HyBtOOCAAqMrVlKB0bSXIeEo0rCijPbz9rz4&#10;ihdjJj+HlyTSXmF5MkkgALz8BK8iOBMbg8EoeUDzaWKD4t183d9IGw40QNnDxX7VSadnCCgNgds9&#10;XO47qmskua0UW/7qZXSBoMgoEi8nje13DsnEsR38jN39GQxGiQOaDyVrVh55NCnGARmgDWttZbln&#10;rRnlYxIX2ff2wXeL1u0VorutTex9481M5n0c2/Sna8lqTBrZAdrfcIA2g8EobUDz1c2ZJ9Zf9ntS&#10;jJRSq3cV5qJGV3Oz2Pevd6gkT4aEUhBYZE2r1ojuzk7RWL5KbLrm+syx8l+cQsuSaWDb7XeJlT87&#10;jlKEpZxSi8FgMAof0HwNy1eIzdfdSAoYSZDb91WSRhwQQED2tBnkpZjm3hrc+KsnTaZlwO7OLlHx&#10;0COZvTVcd+vNt4uWrdvUoJLFuosv95IgS6stxSTIDAaDURyA5qOyNfc+QEp4LcrWSGtjoKBt716x&#10;Y8gDPSSTgqz4z5+KyreGis66errm4TFjKQhbH1/zy/Np7wskmwZ02ZoNv/2jaFi6XH2aARNb+vh3&#10;9e9AQpw8hwPx/hnFDGi+1t27xe7nXiTliOW0w6PHkkZMGp01NaJ6/ESx87EnRcX9D1EVaZAqlu7S&#10;QGddndj97AuUmzEtaw0ON9vvuEd0VFcTcTVv2EjWISw4On7k0WLXY0+J9sr9alTJonHVarHqFM/V&#10;f+uNN6dVaJThD00AAy2De1RiG6j3zyhmQPN11NSK/R98TMof+1CV775PGjFJtO2rFLueeIbyJMJz&#10;EHkp4aG44YqrxL533qOYrySBmnJ7XnpVrD7zvNTK08AK3H73fR5pSVLramoWW28ZnGUdwisSxT/T&#10;Im/sqZWrPJG7n3tJtO3eo45kMJCIrRCz2+sSJn2V7Lav5iAqsbnun6sQMPoX0Hzw4Dv03RgiAJBO&#10;xYMPk0ZMCnB9RxorcrU3LSf537B4YCWCEKonTBLdzS3qrNzQ3dIi6mbNEdsG3yVWnXpmxnJKWlCk&#10;FEucSNEFgNR2P/WcKD/+lMw9rrvwUioJZLnfJ4oDH38iyo87ia63/6PhouOwtByzwcQ2sFBoxOYC&#10;f0+M/gWpPmlt1E6fSb/8QW5Ju/yDNJFxw9fVXhIBrJx1F14mdtx1rzg8+nvRunNXYMHT7vZ20XHo&#10;sGjZul00r1tP6auqRn1Fy4IYPyzC5f+ZzvIj0mLtuO8h0bJ5izeYri5x4JPPiKCx34Y2q048TVS+&#10;PTS1JUgN7I0iLyW+t8Njx5MHqAUmtoEFJjYGIwxK+VEwMXkOSqW8+rSzRVtCCrmztk5s/fut0dJY&#10;geB+ejQR3Na/3yZ2P/28OPTNaNFYVk5LmR2HD9Me1qFvx9DeGUgMmTw2/+UGsfGPfybyhAWYZRUm&#10;LOXHn0q5H5vXb6D7Q8wYCHXt+b/O3leTFmrLlq2ph06sPe9Cz9KWRF43b77rekkRG5SVXRHbrjis&#10;YVfZ1pWH7T0YXXsMyhMZ7WepvyEo2WK2R9VkfcwUW3nCkcGujGz3BZjXRuVl89p6rPY9owK3XbXZ&#10;VT8tzn1pRBl31DkA7O9AVw+3gXs0r4tq5GgXldjs+096jEl9TwCuZ84v7vUSKfkgl2fdHMczUhhJ&#10;Qyk/0bKjQux89AlPeUvLrWbaTHUkP9TNnktegSY5RBJJTlDWWM7b8te/ix333C8qHniYgqzXXXQZ&#10;LZlq66ivBPuD2MfSDhrI0I+A6LW/+nXGGiVnknseEE2r15BVmRokgbXu3Elp0HDdjb+/igqoOpAE&#10;self4FoZDJPysfrbVlhQkvoFHykFbU2FY7bVLzvamX1rRWE6JJwjRfdl9v2AFN0Gik9fSx939QXY&#10;18bYzLGOl6LvGW0mq//GtU2laSt2IM59AVHHHWUOAE0u+OGBem5Q+ro/k6hc36tJHHZ7F+z7T3qM&#10;SX1PmqhxPq53qRS0dRV0jYpcnnW0wb+4b7xDTGxpQCk/0VFTIw58+jkpaBDK7mdfpCXKfLH7medF&#10;+S9OziKIYhNYYiBTLC0iWz9Ipa2yksrSgHgz7UBqd94rLcxVdvaPxNHd1k5LvNoS3vPCy2TVOpAE&#10;semXEg4CpnKCYrxOiv5Mt7MVN9ppReYiAPtzrXBt5aQ/91vigvKyfy379eV3bZNk/JSj6x7yua84&#10;4w6bA31t25nFVX1bt7W/L1gUevxxiQ1IY4z2NeJ8T2HjyQV+c4drxXnWGWlAKT+yLmpnzRFlvziF&#10;FPn6y34nulvb1NHcsenKP4sVR/wso/yLTZCqatPV14mqUV+L9v37ydEGS4z73nq3J12WFJDattvu&#10;Eo2w1GSbtIG9NDivYG5X/Nd/i+pxE0RXo7PGWxLEhhfVVh4u6BfapQy1IjIVgZ+CA7RyclkYcRWU&#10;qy+/a+truO5X34N5ju7HpcSi3pcfcpmDoO/KPhb0fUUdp+v+kxxjEt9TUNtcETR3Qc+6TYSMNKCU&#10;HwH7V1DipNB//gvRvHFzXm7q8NDTwcPFKKh6vePu+yjlGIiks6FB1C9ZRmELZjJlkNqWm24VTes2&#10;pLv8qCEt6fYDB8Sa088hCxtxeo0ry/y+q3yJzfUr2oUwZeY67lKKGlqxxlGYGmh3pJSLlKAata2E&#10;gq7tp3jjElvU+9KIMu6gOdDHMHYst+l+XP2FzWVaxBZnjEDS3xPa28uicRE2d67jQffBSBpK+RHa&#10;D1ZRTJl24kBNsXyW1OqXLCWXe5MsikGwb7X+15eTVQbvTCw9otRM9fgfxNabbskkjAapwENy8/U3&#10;iebNW0V3RzqxajZgEdbPX5gZL5xzWnftVkd7oa+ILaydqdDsX+NRCSCKQtH7Hi4pVGKLM+6gOdDf&#10;gasPU9Bf2PeVFrHFGSOQ1PcE2I4efo48YUj6WWckDaX8CCCx2tlzxcqfH0+edpuuupa8GnNFzaQp&#10;WZZNocuKn/wsY6UhqBrxZ52NjaJ502ZKorzm7B4nGMwPLKWKBx8RLdu9fbe+AgLqdz31nDcWOY6D&#10;X4yiLCs+KDRiM4/nQgBBxKaXh+z9KpeSTkphuvqJe19xxh00B2HzYyKsbVrEFmeMQFLfkwnTUzWX&#10;pcGkn3VG0lDKL4OW7TvE+sv/kFHgzZu25LwcifpnsGh0X7bA8ik75gQiCdfxPhFpnWKfCtn3N175&#10;Z3Fo9Pe05AirCHFyyOyx+Zq/0nKjPmfFEUfREitCDqyinulDEmjLtu2Zitllx50kmtatC/qO8iU2&#10;/ZK6FIiJsHZa2bj2HaISQJBSDFI2hUxscccdRgx+Y3dBE6qLvNIiNiDOGJP6nmyEjTEIST/rjKSh&#10;lF8G2Bfb9/bQTCxY5bvDRGe9l9w3LsKIDS7qKOWy9twLveU9dc0+EU1okhg2/P5KceCDjykgHN6G&#10;sNKwjLrjvgfFKpWuKnOOJDiU9kGi4/4ASBfZTPSYEAqBJeQAJOE8opUcFIX56xYvuOkVqdvZv4LR&#10;TitR88WOQwBAkELxIwh9DvoqJmLzG3fQHAD62i5LBOe6vi+bAPTn9rVdcN1rkmMMmsuo3xPmGGEB&#10;R9FfHvQYzXnX34XfuE0k+awzkoZSfhnA+aFxRRm5/ENxrr3gEtG2b586Gg9hxIZAZ6Btzx6x6/Gn&#10;KU1Vn5CbvAYsxS03/EPUTJ1OY6DQBinVEyZSrBzi5OzzsPeGatVI3NxfQMLqrTcPpvHAe7Vm8lTR&#10;1RKYhiwJYtNKAC9mUByb2Q7KwY7tsZVA0MvuIjZAf67HgXggfX19TMcq2QHlhUhsQJxxA0Fz4Pcd&#10;uJbetCI3+9J7UPr7zYXYgKTGmMT3ZN6n/Uya/cYhtiSfdUbSUMovC7AAtqHaNJSntFDq5s7PyYkk&#10;iNjgVAJrkNDVRcq5/cBBcWD4CLH+4t+QC7vrvHwEZLXxymtE5Xsfiqb1Gym/Y2djk2gsXy12v/CK&#10;WHfJ5UTolEHEIlgUYq366lvK4t9fhVhpD3TmbG98//lT2g8kay043jAJYgPwIpsZKiBQVnamCLSz&#10;FTOU27VSbMQlAAD9a885iKlA7GtD4WDfSsdlFSqxxRk3EDQHgO7PdJTQfdrPg90XyBX3re8hV2JL&#10;aoxJfU/YVzPHg2dyiBQTmtjssfpB30O+zzojaSjll4WullayZPTyIMrM5JLzMIjYVp92FnldZkEq&#10;aCwDwgOxcflKUTn0fbH5ur95lpyjjzApP+FUqi69719vi+ofJpGl1bRuPd1b1ZffiN3PvEA1zLBf&#10;lSE0qw/spe197V+SCDd4yYyDSSRVtO3ZS4mWMa6yo44Tle8Mpe8qBEkRG4Mx0KF/dISROaPQoZRf&#10;NqTybj90SGz8o1dXbM0Z51CS4biBx3DEQDJgmywgTmIzQEmOpXUEd3vkZaydMVsc/OJLseVvN2c5&#10;cgQJxg6nECQnxj4eLEFkCllz9q/o+iBdOIK4zkW2FKQYq1+wSHTIuQhKyNwXwPXh4r960C/J2Wbt&#10;Ly8QrShRE249MrExGOHQ1ppp5TGKFUr59QKI5fD4CaLs2BNJ+cMDEBZDHNQvXOQbx7bmzPPEgY8/&#10;VS3DgWW4jtpaqhC9/Z77I5NbXFl3/sV0r7UzZlFsWD5xfEkCqbx2PvYUkRocXva+9kZUb1UmNgYj&#10;HFgqzMVDklGIUMqvN6TVhnipjVf/hUgEFk/NlKmxaos1rV1P1hIIAwVM0ce6838tNlx+hdj5yOPk&#10;eRgXIBr0u/f1t8S6Cy7pRUyxBbkxJXnDEsTSJ/YTQWjwjiwUYLkRweG6vty6iy8TzbpkTjiY2BgM&#10;RmlBKT9foGwM1RmT5LZ9yAOUdivqPhOI8fD348TBkV+Kw+Mm0N4W6r7VzZ1Hy4uddbmFEcB5A0mI&#10;4RG45/mXxcYr/kTk5CQuhyBx8NrzLhJbbrxF7Hn5NXFo9FhKSUVFOvvJMSQIqBSw7bY7ab8TS7sY&#10;c3d75KVRJjYGg1FaUMrPFx1Vh8SOIfeTqzsshoOfj6JKAIUA7DvBqQXJmw98+pkkuZdExT8fJYeT&#10;zddcnyVbb75d7Lj/IbH7uRep6jSItmH5CvLELGRgnxFVBLBXCGeeTX+6VjRvlD8uooOJjcFglBaU&#10;8gsElueQOxEBzSCNuvkL41gMfQNpaXVKC7F11y5Kh1U/b0GWNJavEi3btxNRFAuwh4a9PhRRhbWG&#10;enD7P/w4rlXJxMZgMEoLSvkFAjFme156Raw65Uyx8mfHiV1PPUtpnfrT9b0U0LJ5CwWx4wcFwhG2&#10;D77bS8ocD0xsDAajtKCUXyiaN2ygLPIrjzqOKmIjkLqjujCWJAcisNyLwqYIS4An5IbLfk8OJDmA&#10;iY3BYJQWlPILBRw2qr79Tqz/NbKCHCU2/ekvombKNLLmGMkCnp8IKN/wuyu9DCODfin2vvYmBa/n&#10;ACY2BoNRWlDKLxJQGgVJi1edcgY5MsAhAw4Y/R28PKAgf0AgxdeWm24hT1R4e1Y89CjFseUIJjYG&#10;g1FaUMovMpo3bxY7hjxAez6o24YQgJYtW3m/LSHAyxM13igwXhLb5r/cIOrmzFVHc0IhE9u/q38Z&#10;hYmB+P1ETZtVLLkdOQ2YC0r5xQLc6zddcz0tSZb9/Bdix/3/pJg1Jrf8gJRlu554mlz74QW57sJL&#10;xKFvx+RcD0+hUIlNv5BRE84y+hYD9fthYisFKOUXC1h6RBzY+kt/RwHP5ceeRFZGnxfdHGBAsmYs&#10;82JO4YF64KNPqP5anihUYtOZ6zk3n5clHiVQCimlU19/P301B0xspQCl/GIDFtp+qXgpZZa0LmBl&#10;wDWdyS037H3jLS+vJlJ8/fx4seelVym1VwJWMO+xFT4Kkdj6GkxsuYGJzQWl/OKjq1u0HzggKod9&#10;IFaddLrnvXfqWT011hjRIIkLpIa5WwFS+9lxYs+Lr1KcYJ5LkBpMbIUPJjYmtlzBxOaCUn45ASEA&#10;UMBIZYW9NsRbwYLb+c/HRGd9QxLWxoAGQiX2vfmOl9xYkhpyWCIlGGrGJehpmgSxBb3kfi8WlrLs&#10;AoyXSNFw9ak/Q18oDKkrKkNGSHHt9aDdZCm6nSmuIpQ2oFDtYpGuAqoA7slVGNMeV5z7QLFMfcwU&#10;W8HDkcMu9OqaE/PaKLhpXluP1b5nXVzURFLfT5RxR50DwP4OMHbXd4V7NK+L5w/tciE2+xnL516B&#10;XOYx7v2EvX8DG0r55QxkwUdi5N3PPE/kRsuSx51M5IY8k0xubiB0ovKd97zlRzlnIDV4mzauLE+6&#10;VE5/EJv+DErnCimXSoFicClJ12cos49/8TKi3L5WZLYjg1nK/wEpuI5WEiCnt6UE/frXVoJ5rY/V&#10;37ZShVLB57gWxoe2WnHgPs22ce7jHCm6L7Nv3I9uA4LS19LH/ebEvjbGZo51vBR9z2ijFbb9IyCJ&#10;7yfquKPMAaAJEN8tniuzArf5/Lm+V5M87PYu6HtdIAXjSupegbjzGPd+orx/AxtK+eUFePMRuT37&#10;olh10iCP3JRDSdO6DbELlA5kdHd2UVqsPS+8LFaffo5XbeCo46ioaWOZJLXkA977mtj0Sxi2pBSk&#10;OO3PdZ+28nWRapzy/vp6cJCwFcl1UvRnup1L4Whlm899hM0Z7tO2DP368ru2qXj95tF1D/ncV5xx&#10;h82BvrbtzKK/b/M83db+vrRDDCQqsUGSvte4fce5n7B5LA0o5Zc3UJgUy5KVQ4dJK+QsT2H/7Bdi&#10;2213URLlHLNmDCiAtBpWlImKhx6h+nT4AVB2zAlUcQA/DFKqAddfxGa/nDZcferPXJ54ftexX+A4&#10;LzZIKWycgCYvlzLUhGEqnTj3AeSqjFx9+V076HvR92Cek+/3E4Rc5iDou7KPBX1fUceZ5r3G7TvO&#10;/QR9z6UDpfySQVeXaD94UFQO+1Cs/dXFlLxXBxlXfflNwZeISRPtVVWievxEse3WO4nwaT/y9F9S&#10;JpfWnTuTchRxoT+WInV7vFz2cpKGq88o19HH/BRhVJJw/dJ3Iaw/1/E49wFEHTPaHSnlIiVvSkFf&#10;rrl3XduPHOISW9T70ogy7qA50Mcwdiyt6X5c/YXNpet5dSHNe43Tdy73o/sPev8GNpTySw7d3aKj&#10;tlYS2ddUOwyu67BM1l14qYCjRNPadaKruXTyS4KwWrZuE/sl2SP3I4ge6cjWXXQZeZAS2ae7D9mf&#10;ziN6zwBib4q7+oyrTFzXjroUGZXYwtqZSlcTRtz7CFNeOK73+FwSVWn2NbHFGXfQHOjvwNWHKegv&#10;7Pvye15tpHmvcfrO9X7C3r+BDaX8EgfVEps+U2y/4x5adoPXX/nxp4jtdw4R1T9MFm37KtO0UgoC&#10;HYcO0zLszkef9OL9MAfHnUwWLKqKJxB8HQX9RWwapteXa7nO7DOuMtEKWf8yNZ1HwhRX0sRmHs9F&#10;KQYRm16KsvdwXHMfdO2+JrY44w6ag7D5MRHW1nVtF9K81zh953s/fu/fwIZSfqmhaf1GsevJZ8Ta&#10;8y4SK396jGe9SWsFWTaw3wTvwIGGruZm0bxpszgw/FPPSqMl2Z+J1WecK3bc+6Comze/L0k9SWLL&#10;db/B9XLmqzjNPrUnI8TP/duGPt+l6E2EtdOkEEbaGvZ9AEHKK4hYXXMfdO2+JLa44w6aA8Bv7C5o&#10;knE9k65ru5DmvcZ9PvK9n7C5HXhQyi9VoG7bgRFfiE3X/FVabad6MVtHHUf5Jg99M5oy13c1FX/G&#10;Enh/tu3eI6onTxPbbr1DlP/iZC+TyNEniA2//aPY99a7+WTpzxVJEJtWfPaL4fLKwksOl/Kj6C8P&#10;rhcrKcWJa+X6K1T3CYVu9oHxml6Rup39ixfttNLJ9T4APT8uxe2nNPU56Cuq0iwEYvMbd9AcAPra&#10;LqsD57q+L/uHmP7cvrYLad5rnL6BOPcT9f0zf5CZYx4YUMovdcBCaVy9Rux8/Cmx5uxfZaw3ZLHf&#10;+o/bRPUkb3myGPff4BGKvbKGRUtExQMPe0mMf/wTstRQKBTLr7WzZicdnxYVSRAboBU4FI8ZR7NA&#10;/Wu+WHjJ8ZmO58ELhL/NlzVfxQmAWHXfWjA+jCnKprmpeHR8kCuOzWyH/u37spVt3PsA9Od6HIjV&#10;0tfXx3Rckh1QHlVp9iWxAXHGDQTNgd934FpmM59BO0ZMf7/2tW2kea9x+45zP3HfP9fzUPxQyq/P&#10;gKVHJFDe8tebaM8N3oEUGvDfx4rN198oaqZOF+1Vh2g5D5lNChbd3eS+j300xJ9tv/s+ugciNHlP&#10;sNLWX/Z7qjTevv+AOqlfkBSxQbGYm+N6yU+/IOaLi3V97Q0Gwcs4RIoJ18sd54U3FR0UIF5gCF50&#10;/SLbv3Bd0PdlKiH0Zy9nop2trHBf10qxEVdxAejfnDNTUdvXhjLCXo62mKMqzb4mtjjjBoLmAND9&#10;mU4Ruk/7Obf7wvOK+9b3YF/bRpr3GrdvIM79RHn/2GJLA+0Hq8TBEV/Qfhu8BGG9gRTw7+ozzqH9&#10;KQQyw8ohgiuUDCZyLEh3hfFXjfpabPz9ld641dhhpa099yLyeIQbP9r3M5IitkKDfqFd5AUlYC+9&#10;MBiMUoFSfn0PSVRYwgN5oUrA2vN/nbHeNEFguRJVuqu++la0Ve5XJ/YfsFdYM3WG2H7XfaL8hNPI&#10;IQR7aNpKW3XyGWLPy6+K5o2bvQwihUHGA53YXL969XIMExuDUYpQyq/fgBRTyErSWrGTlig3/ula&#10;sfKoYzMWHKy5smNOFGvOPE9sueEfZAk1LFsuOlHYNGV0VFeL+kVLKAZt2+13EfnCXV/vD0IwvrUX&#10;XkrOMci80llfLy26ggpjGKjEpskLSz6I0dGBu/dK0UtVYctNDAZjIEIpv/5HVxfVcmvdtUvUz18o&#10;9rzyulh77oU9JAJPSvnf5SecKknuXLHu4t+Izdf9Tex66llx6OtviYCa1qzNyUrygqi3k3NL1Vff&#10;iD3Pv0yW4vpLfivWnHEuWWfw4iSLEmQG1/3TzxYV9z0kqsf/QJ6OnXWS0ApzT3CgEhug9xL0vgYE&#10;RIc9smOkMBiMUoRSfgUFuM2j1ltj+SpxaMxYioND5pIMyenlyiN/Th6IRHQXXEJkt/HKa8QmKVtv&#10;vUPsfOxJIj6nPP602H7XvdR24x//TNXAcT76AnmSI4haZsxYZudcICrufZDSgzUsWUYk3FX4OTAH&#10;MrExGAxGbyjlV5iQ1heyc2AfrmHpMnFYkhzSciGbybrzL5ZEdzTFxBH5WIJj5cedRJ6XTvnFyWSF&#10;uc6lODukvTr/1xSPtldaj4e++U7UL1hI6bHg2VlEWVOY2BgMRmlBKb+iQFdLK1lyKMSJuLCqr78V&#10;le99QImEkTF/87V/FRv/8CdvH+wnP++x7gJkpbT61v/6crHpz9eJHfc9JHY/+wL1iVyXtTNn0/Jm&#10;2959oqupOadlzgIAExuDwSgtKOVXlIDVhL2t9spK0bxlq6hftFjUzZkrqkZ9RfFj+z8cLvZ/8LGo&#10;HPq+qHz7PU/kf+9//yP6HHLgkxGiZuo0aY0tEs0bN4m2PXs9i6y9o1iJzAYTG4PBKC0o5TegAS9F&#10;7NuRwGNxYBBWVDCxMRiM0oJSfoyBCyY2BoNRWpCK7+wBLx0d2eJqM3AF8V4MBoPBYDAYDAaDwWAw&#10;GAwGg8FgMBgMBoPBYDAYDAaDwWAwGAwGg8FgMBgMBoPBYDAYDAaDwWAwGAwGg8FgMBgDFv/2b/9/&#10;FyGFPsV1GksAAAAASUVORK5CYIJQSwMEFAAGAAgAAAAhAOCDNkThAAAACQEAAA8AAABkcnMvZG93&#10;bnJldi54bWxMj8FOwzAQRO9I/IO1SNxaJ7QJNMSpqgo4VUi0SIibG2+TqPE6it0k/XuWExx3ZjT7&#10;Jl9PthUD9r5xpCCeRyCQSmcaqhR8Hl5nTyB80GR06wgVXNHDuri9yXVm3EgfOOxDJbiEfKYV1CF0&#10;mZS+rNFqP3cdEnsn11sd+OwraXo9crlt5UMUpdLqhvhDrTvc1lie9xer4G3U42YRvwy782l7/T4k&#10;71+7GJW6v5s2zyACTuEvDL/4jA4FMx3dhYwXrYLZY8JJBcuEF7C/WkYsHBUs0nQFssjl/wX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45yredQMAABoIAAAO&#10;AAAAAAAAAAAAAAAAADoCAABkcnMvZTJvRG9jLnhtbFBLAQItAAoAAAAAAAAAIQAK6Cgyg7kAAIO5&#10;AAAUAAAAAAAAAAAAAAAAANsFAABkcnMvbWVkaWEvaW1hZ2UxLnBuZ1BLAQItABQABgAIAAAAIQDg&#10;gzZE4QAAAAkBAAAPAAAAAAAAAAAAAAAAAJC/AABkcnMvZG93bnJldi54bWxQSwECLQAUAAYACAAA&#10;ACEAqiYOvrwAAAAhAQAAGQAAAAAAAAAAAAAAAACewAAAZHJzL19yZWxzL2Uyb0RvYy54bWwucmVs&#10;c1BLBQYAAAAABgAGAHwBAACRwQAAAAA=&#10;">
                <v:roundrect id="_x0000_s1028" style="position:absolute;left:21717;top:476;width:38481;height:193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5mwAAAANsAAAAPAAAAZHJzL2Rvd25yZXYueG1sRE/LagIx&#10;FN0L/kO4QjeimXahMhpFS1tKu/IBbi+T68xochOSVGf+vlkUujyc92rTWSPuFGLrWMHztABBXDnd&#10;cq3gdHyfLEDEhKzROCYFPUXYrIeDFZbaPXhP90OqRQ7hWKKCJiVfShmrhizGqfPEmbu4YDFlGGqp&#10;Az5yuDXypShm0mLLuaFBT68NVbfDj1Uw7o3/oh3G1F+//cfbPJhzP1fqadRtlyASdelf/Of+1Apm&#10;eX3+kn+AXP8CAAD//wMAUEsBAi0AFAAGAAgAAAAhANvh9svuAAAAhQEAABMAAAAAAAAAAAAAAAAA&#10;AAAAAFtDb250ZW50X1R5cGVzXS54bWxQSwECLQAUAAYACAAAACEAWvQsW78AAAAVAQAACwAAAAAA&#10;AAAAAAAAAAAfAQAAX3JlbHMvLnJlbHNQSwECLQAUAAYACAAAACEAltseZsAAAADbAAAADwAAAAAA&#10;AAAAAAAAAAAHAgAAZHJzL2Rvd25yZXYueG1sUEsFBgAAAAADAAMAtwAAAPQCAAAAAA==&#10;" filled="f" strokecolor="#fc0 [3204]" strokeweight="2.25pt">
                  <v:stroke dashstyle="dash"/>
                  <v:textbox>
                    <w:txbxContent>
                      <w:p w14:paraId="46A5D048" w14:textId="7B1D18F7" w:rsidR="006A7390" w:rsidRPr="00913289" w:rsidRDefault="00724420" w:rsidP="00913289">
                        <w:pPr>
                          <w:pStyle w:val="ListParagraph"/>
                          <w:numPr>
                            <w:ilvl w:val="0"/>
                            <w:numId w:val="27"/>
                          </w:numPr>
                          <w:spacing w:before="0" w:after="120" w:line="240" w:lineRule="auto"/>
                          <w:ind w:left="446"/>
                          <w:contextualSpacing w:val="0"/>
                          <w:rPr>
                            <w:sz w:val="22"/>
                            <w:szCs w:val="22"/>
                          </w:rPr>
                        </w:pPr>
                        <w:r w:rsidRPr="00913289">
                          <w:rPr>
                            <w:b/>
                            <w:bCs/>
                            <w:sz w:val="22"/>
                            <w:szCs w:val="22"/>
                          </w:rPr>
                          <w:t>Damage from acids</w:t>
                        </w:r>
                        <w:r w:rsidRPr="00913289">
                          <w:rPr>
                            <w:sz w:val="22"/>
                            <w:szCs w:val="22"/>
                          </w:rPr>
                          <w:t xml:space="preserve"> is generally felt </w:t>
                        </w:r>
                        <w:r w:rsidR="00913289" w:rsidRPr="00913289">
                          <w:rPr>
                            <w:sz w:val="22"/>
                            <w:szCs w:val="22"/>
                          </w:rPr>
                          <w:t>immediately</w:t>
                        </w:r>
                      </w:p>
                      <w:p w14:paraId="260AB24E" w14:textId="4ED43F0D" w:rsidR="00724420" w:rsidRPr="00913289" w:rsidRDefault="00724420" w:rsidP="00913289">
                        <w:pPr>
                          <w:pStyle w:val="ListParagraph"/>
                          <w:numPr>
                            <w:ilvl w:val="0"/>
                            <w:numId w:val="27"/>
                          </w:numPr>
                          <w:spacing w:before="0" w:after="120" w:line="240" w:lineRule="auto"/>
                          <w:ind w:left="446"/>
                          <w:contextualSpacing w:val="0"/>
                          <w:rPr>
                            <w:sz w:val="22"/>
                            <w:szCs w:val="22"/>
                          </w:rPr>
                        </w:pPr>
                        <w:r w:rsidRPr="00913289">
                          <w:rPr>
                            <w:b/>
                            <w:bCs/>
                            <w:sz w:val="22"/>
                            <w:szCs w:val="22"/>
                          </w:rPr>
                          <w:t>Damage from bases</w:t>
                        </w:r>
                        <w:r w:rsidRPr="00913289">
                          <w:rPr>
                            <w:sz w:val="22"/>
                            <w:szCs w:val="22"/>
                          </w:rPr>
                          <w:t xml:space="preserve"> may not become painful for some time</w:t>
                        </w:r>
                        <w:r w:rsidR="00AE6AFA" w:rsidRPr="00913289">
                          <w:rPr>
                            <w:sz w:val="22"/>
                            <w:szCs w:val="22"/>
                          </w:rPr>
                          <w:t xml:space="preserve"> leading to more tissue destruction. </w:t>
                        </w:r>
                      </w:p>
                      <w:p w14:paraId="3F83BC26" w14:textId="3116BDDC" w:rsidR="007F4C41" w:rsidRPr="00913289" w:rsidRDefault="007F4C41" w:rsidP="00913289">
                        <w:pPr>
                          <w:pStyle w:val="ListParagraph"/>
                          <w:numPr>
                            <w:ilvl w:val="0"/>
                            <w:numId w:val="27"/>
                          </w:numPr>
                          <w:spacing w:before="0" w:after="120" w:line="240" w:lineRule="auto"/>
                          <w:ind w:left="446"/>
                          <w:contextualSpacing w:val="0"/>
                          <w:rPr>
                            <w:sz w:val="22"/>
                            <w:szCs w:val="22"/>
                          </w:rPr>
                        </w:pPr>
                        <w:r w:rsidRPr="00913289">
                          <w:rPr>
                            <w:sz w:val="22"/>
                            <w:szCs w:val="22"/>
                          </w:rPr>
                          <w:t xml:space="preserve">The stronger, or </w:t>
                        </w:r>
                        <w:r w:rsidRPr="00913289">
                          <w:rPr>
                            <w:b/>
                            <w:bCs/>
                            <w:sz w:val="22"/>
                            <w:szCs w:val="22"/>
                          </w:rPr>
                          <w:t>more concentrated</w:t>
                        </w:r>
                        <w:r w:rsidRPr="00913289">
                          <w:rPr>
                            <w:sz w:val="22"/>
                            <w:szCs w:val="22"/>
                          </w:rPr>
                          <w:t>, the corrosive material and the</w:t>
                        </w:r>
                        <w:r w:rsidRPr="00913289">
                          <w:rPr>
                            <w:b/>
                            <w:bCs/>
                            <w:sz w:val="22"/>
                            <w:szCs w:val="22"/>
                          </w:rPr>
                          <w:t xml:space="preserve"> longer</w:t>
                        </w:r>
                        <w:r w:rsidRPr="00913289">
                          <w:rPr>
                            <w:sz w:val="22"/>
                            <w:szCs w:val="22"/>
                          </w:rPr>
                          <w:t xml:space="preserve"> it remains in </w:t>
                        </w:r>
                        <w:r w:rsidRPr="00913289">
                          <w:rPr>
                            <w:b/>
                            <w:bCs/>
                            <w:sz w:val="22"/>
                            <w:szCs w:val="22"/>
                          </w:rPr>
                          <w:t>contact</w:t>
                        </w:r>
                        <w:r w:rsidRPr="00913289">
                          <w:rPr>
                            <w:sz w:val="22"/>
                            <w:szCs w:val="22"/>
                          </w:rPr>
                          <w:t xml:space="preserve"> with the body, the </w:t>
                        </w:r>
                        <w:r w:rsidRPr="00913289">
                          <w:rPr>
                            <w:b/>
                            <w:bCs/>
                            <w:sz w:val="22"/>
                            <w:szCs w:val="22"/>
                          </w:rPr>
                          <w:t>worse the injury</w:t>
                        </w:r>
                        <w:r w:rsidRPr="00913289">
                          <w:rPr>
                            <w:sz w:val="22"/>
                            <w:szCs w:val="22"/>
                          </w:rPr>
                          <w:t xml:space="preserve"> will be.</w:t>
                        </w:r>
                      </w:p>
                      <w:p w14:paraId="28288946" w14:textId="77777777" w:rsidR="001E7541" w:rsidRPr="006A7390" w:rsidRDefault="001E7541" w:rsidP="00913289">
                        <w:pPr>
                          <w:pStyle w:val="ListParagraph"/>
                          <w:numPr>
                            <w:ilvl w:val="0"/>
                            <w:numId w:val="27"/>
                          </w:numPr>
                          <w:spacing w:before="0" w:after="120" w:line="240" w:lineRule="auto"/>
                          <w:ind w:left="446"/>
                          <w:contextualSpacing w:val="0"/>
                          <w:rPr>
                            <w:b/>
                            <w:bCs/>
                          </w:rPr>
                        </w:pPr>
                        <w:r w:rsidRPr="00913289">
                          <w:rPr>
                            <w:sz w:val="22"/>
                            <w:szCs w:val="22"/>
                          </w:rPr>
                          <w:t>Corrosives that damage lung tissue may cause chemically induced</w:t>
                        </w:r>
                        <w:r w:rsidRPr="00913289">
                          <w:rPr>
                            <w:b/>
                            <w:bCs/>
                            <w:sz w:val="22"/>
                            <w:szCs w:val="22"/>
                          </w:rPr>
                          <w:t xml:space="preserve"> pulmonary edema</w:t>
                        </w:r>
                        <w:r w:rsidRPr="006A7390">
                          <w:rPr>
                            <w:b/>
                            <w:bCs/>
                          </w:rPr>
                          <w:t xml:space="preserve">. </w:t>
                        </w:r>
                      </w:p>
                      <w:p w14:paraId="304D1BBB" w14:textId="77777777" w:rsidR="001E7541" w:rsidRPr="006A7390" w:rsidRDefault="001E7541" w:rsidP="007F4C41">
                        <w:pPr>
                          <w:pStyle w:val="ListParagraph"/>
                          <w:spacing w:before="0" w:after="120"/>
                          <w:ind w:left="450"/>
                        </w:pPr>
                      </w:p>
                    </w:txbxContent>
                  </v:textbox>
                </v:roundrect>
                <v:shape id="Picture 39" o:spid="_x0000_s1029" type="#_x0000_t75" style="position:absolute;width:22580;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QfRxgAAANsAAAAPAAAAZHJzL2Rvd25yZXYueG1sRI9Ba8JA&#10;FITvgv9heYVeSt3EirSpq4goFKpIEy+9PbKvSUj2bcxuNfXXu0LB4zAz3zCzRW8acaLOVZYVxKMI&#10;BHFudcWFgkO2eX4F4TyyxsYyKfgjB4v5cDDDRNszf9Ep9YUIEHYJKii9bxMpXV6SQTeyLXHwfmxn&#10;0AfZFVJ3eA5w08hxFE2lwYrDQoktrUrK6/TXKEjXmzpunuLJTh8/s/12e/i+yFqpx4d++Q7CU+/v&#10;4f/2h1bw8ga3L+EHyPkVAAD//wMAUEsBAi0AFAAGAAgAAAAhANvh9svuAAAAhQEAABMAAAAAAAAA&#10;AAAAAAAAAAAAAFtDb250ZW50X1R5cGVzXS54bWxQSwECLQAUAAYACAAAACEAWvQsW78AAAAVAQAA&#10;CwAAAAAAAAAAAAAAAAAfAQAAX3JlbHMvLnJlbHNQSwECLQAUAAYACAAAACEAyPEH0cYAAADbAAAA&#10;DwAAAAAAAAAAAAAAAAAHAgAAZHJzL2Rvd25yZXYueG1sUEsFBgAAAAADAAMAtwAAAPoCAAAAAA==&#10;">
                  <v:imagedata r:id="rId12" o:title=""/>
                </v:shape>
              </v:group>
            </w:pict>
          </mc:Fallback>
        </mc:AlternateContent>
      </w:r>
      <w:r w:rsidR="006F7BEF" w:rsidRPr="000E2270">
        <w:rPr>
          <w:b/>
          <w:bCs/>
          <w:sz w:val="22"/>
          <w:szCs w:val="22"/>
        </w:rPr>
        <w:t>routes of exposure</w:t>
      </w:r>
    </w:p>
    <w:p w14:paraId="49CDCB74" w14:textId="60F5985F" w:rsidR="00B02B58" w:rsidRDefault="00B02B58" w:rsidP="006F7BEF">
      <w:pPr>
        <w:spacing w:before="0" w:after="0" w:line="240" w:lineRule="auto"/>
        <w:textAlignment w:val="baseline"/>
        <w:rPr>
          <w:rFonts w:ascii="Arial" w:eastAsia="Times New Roman" w:hAnsi="Arial" w:cs="Arial"/>
          <w:color w:val="000000"/>
          <w:sz w:val="24"/>
          <w:szCs w:val="24"/>
        </w:rPr>
      </w:pPr>
    </w:p>
    <w:p w14:paraId="03BA93B6" w14:textId="4EFD76A3" w:rsidR="00DE2299" w:rsidRDefault="00DE2299" w:rsidP="006F7BEF">
      <w:pPr>
        <w:spacing w:before="0" w:after="0" w:line="240" w:lineRule="auto"/>
        <w:textAlignment w:val="baseline"/>
        <w:rPr>
          <w:rFonts w:ascii="Arial" w:eastAsia="Times New Roman" w:hAnsi="Arial" w:cs="Arial"/>
          <w:color w:val="000000"/>
          <w:sz w:val="24"/>
          <w:szCs w:val="24"/>
        </w:rPr>
      </w:pPr>
    </w:p>
    <w:p w14:paraId="2D460193" w14:textId="79888C2F" w:rsidR="006F7BEF" w:rsidRDefault="006F7BEF" w:rsidP="006F7BEF">
      <w:pPr>
        <w:spacing w:before="0" w:after="0" w:line="240" w:lineRule="auto"/>
        <w:textAlignment w:val="baseline"/>
        <w:rPr>
          <w:rFonts w:ascii="Arial" w:eastAsia="Times New Roman" w:hAnsi="Arial" w:cs="Arial"/>
          <w:color w:val="000000"/>
          <w:sz w:val="24"/>
          <w:szCs w:val="24"/>
        </w:rPr>
      </w:pPr>
    </w:p>
    <w:p w14:paraId="530BA25B" w14:textId="5C97D2FA" w:rsidR="00645C59" w:rsidRDefault="00645C59" w:rsidP="006F7BEF">
      <w:pPr>
        <w:spacing w:before="0" w:after="0" w:line="240" w:lineRule="auto"/>
        <w:textAlignment w:val="baseline"/>
        <w:rPr>
          <w:rFonts w:ascii="Arial" w:eastAsia="Times New Roman" w:hAnsi="Arial" w:cs="Arial"/>
          <w:color w:val="000000"/>
          <w:sz w:val="24"/>
          <w:szCs w:val="24"/>
        </w:rPr>
      </w:pPr>
    </w:p>
    <w:p w14:paraId="0B208529" w14:textId="2CD7BCE4" w:rsidR="00645C59" w:rsidRDefault="00645C59" w:rsidP="006F7BEF">
      <w:pPr>
        <w:spacing w:before="0" w:after="0" w:line="240" w:lineRule="auto"/>
        <w:textAlignment w:val="baseline"/>
        <w:rPr>
          <w:rFonts w:ascii="Arial" w:eastAsia="Times New Roman" w:hAnsi="Arial" w:cs="Arial"/>
          <w:color w:val="000000"/>
          <w:sz w:val="24"/>
          <w:szCs w:val="24"/>
        </w:rPr>
      </w:pPr>
    </w:p>
    <w:p w14:paraId="43A74806" w14:textId="05888C76" w:rsidR="008156C4" w:rsidRDefault="008156C4" w:rsidP="006F7BEF">
      <w:pPr>
        <w:spacing w:before="0" w:after="0" w:line="240" w:lineRule="auto"/>
        <w:textAlignment w:val="baseline"/>
        <w:rPr>
          <w:rFonts w:ascii="Arial" w:eastAsia="Times New Roman" w:hAnsi="Arial" w:cs="Arial"/>
          <w:color w:val="000000"/>
          <w:sz w:val="24"/>
          <w:szCs w:val="24"/>
        </w:rPr>
      </w:pPr>
    </w:p>
    <w:p w14:paraId="4D5158EA" w14:textId="393B723D" w:rsidR="008156C4" w:rsidRDefault="008156C4" w:rsidP="006F7BEF">
      <w:pPr>
        <w:spacing w:before="0" w:after="0" w:line="240" w:lineRule="auto"/>
        <w:textAlignment w:val="baseline"/>
        <w:rPr>
          <w:rFonts w:ascii="Arial" w:eastAsia="Times New Roman" w:hAnsi="Arial" w:cs="Arial"/>
          <w:color w:val="000000"/>
          <w:sz w:val="24"/>
          <w:szCs w:val="24"/>
        </w:rPr>
      </w:pPr>
    </w:p>
    <w:p w14:paraId="03AE8A6E" w14:textId="5A014F1D" w:rsidR="008156C4" w:rsidRDefault="008156C4" w:rsidP="006F7BEF">
      <w:pPr>
        <w:spacing w:before="0" w:after="0" w:line="240" w:lineRule="auto"/>
        <w:textAlignment w:val="baseline"/>
        <w:rPr>
          <w:rFonts w:ascii="Arial" w:eastAsia="Times New Roman" w:hAnsi="Arial" w:cs="Arial"/>
          <w:color w:val="000000"/>
          <w:sz w:val="24"/>
          <w:szCs w:val="24"/>
        </w:rPr>
      </w:pPr>
    </w:p>
    <w:p w14:paraId="7F44EB5D" w14:textId="12065B34" w:rsidR="008156C4" w:rsidRDefault="008156C4" w:rsidP="006F7BEF">
      <w:pPr>
        <w:spacing w:before="0" w:after="0" w:line="240" w:lineRule="auto"/>
        <w:textAlignment w:val="baseline"/>
        <w:rPr>
          <w:rFonts w:ascii="Arial" w:eastAsia="Times New Roman" w:hAnsi="Arial" w:cs="Arial"/>
          <w:color w:val="000000"/>
          <w:sz w:val="24"/>
          <w:szCs w:val="24"/>
        </w:rPr>
      </w:pPr>
    </w:p>
    <w:p w14:paraId="6C718A6C" w14:textId="77777777" w:rsidR="00975088" w:rsidRDefault="00975088" w:rsidP="006F7BEF">
      <w:pPr>
        <w:spacing w:before="0" w:after="0" w:line="240" w:lineRule="auto"/>
        <w:textAlignment w:val="baseline"/>
        <w:rPr>
          <w:rFonts w:ascii="Arial" w:eastAsia="Times New Roman" w:hAnsi="Arial" w:cs="Arial"/>
          <w:color w:val="000000"/>
          <w:sz w:val="24"/>
          <w:szCs w:val="24"/>
        </w:rPr>
        <w:sectPr w:rsidR="00975088" w:rsidSect="00DF7E81">
          <w:type w:val="continuous"/>
          <w:pgSz w:w="12240" w:h="15840"/>
          <w:pgMar w:top="1440" w:right="1440" w:bottom="1440" w:left="1440" w:header="720" w:footer="720" w:gutter="0"/>
          <w:cols w:space="2448"/>
          <w:docGrid w:linePitch="360"/>
        </w:sectPr>
      </w:pPr>
    </w:p>
    <w:p w14:paraId="06D7F770" w14:textId="77777777" w:rsidR="00975088" w:rsidRDefault="00975088" w:rsidP="006F7BEF">
      <w:pPr>
        <w:spacing w:before="0" w:after="0" w:line="240" w:lineRule="auto"/>
        <w:textAlignment w:val="baseline"/>
        <w:rPr>
          <w:rFonts w:ascii="Arial" w:eastAsia="Times New Roman" w:hAnsi="Arial" w:cs="Arial"/>
          <w:color w:val="000000"/>
          <w:sz w:val="24"/>
          <w:szCs w:val="24"/>
        </w:rPr>
        <w:sectPr w:rsidR="00975088" w:rsidSect="00EA52AE">
          <w:type w:val="continuous"/>
          <w:pgSz w:w="12240" w:h="15840"/>
          <w:pgMar w:top="1440" w:right="1440" w:bottom="1440" w:left="1440" w:header="720" w:footer="720" w:gutter="0"/>
          <w:cols w:space="720"/>
          <w:docGrid w:linePitch="360"/>
        </w:sectPr>
      </w:pPr>
    </w:p>
    <w:p w14:paraId="631B0FB0" w14:textId="77777777" w:rsidR="00DF7E81" w:rsidRDefault="00DF7E81" w:rsidP="00C6369A">
      <w:pPr>
        <w:spacing w:before="120" w:after="120" w:line="240" w:lineRule="auto"/>
        <w:textAlignment w:val="baseline"/>
        <w:rPr>
          <w:rFonts w:ascii="Arial" w:eastAsia="Times New Roman" w:hAnsi="Arial" w:cs="Arial"/>
          <w:color w:val="000000"/>
          <w:sz w:val="24"/>
          <w:szCs w:val="24"/>
        </w:rPr>
      </w:pPr>
    </w:p>
    <w:p w14:paraId="1841121D" w14:textId="77777777" w:rsidR="00896699" w:rsidRPr="000E2270" w:rsidRDefault="00896699" w:rsidP="00896699">
      <w:pPr>
        <w:pBdr>
          <w:top w:val="single" w:sz="24" w:space="0" w:color="FFF4CC" w:themeColor="accent1" w:themeTint="33"/>
          <w:left w:val="single" w:sz="24" w:space="0" w:color="FFF4CC" w:themeColor="accent1" w:themeTint="33"/>
          <w:bottom w:val="single" w:sz="24" w:space="0" w:color="FFF4CC" w:themeColor="accent1" w:themeTint="33"/>
          <w:right w:val="single" w:sz="24" w:space="0" w:color="FFF4CC" w:themeColor="accent1" w:themeTint="33"/>
        </w:pBdr>
        <w:shd w:val="clear" w:color="auto" w:fill="FFF4CC" w:themeFill="accent1" w:themeFillTint="33"/>
        <w:spacing w:after="0"/>
        <w:outlineLvl w:val="1"/>
        <w:rPr>
          <w:b/>
          <w:bCs/>
          <w:caps/>
          <w:spacing w:val="15"/>
          <w:sz w:val="22"/>
          <w:szCs w:val="22"/>
        </w:rPr>
      </w:pPr>
      <w:r w:rsidRPr="000E2270">
        <w:rPr>
          <w:b/>
          <w:bCs/>
          <w:caps/>
          <w:spacing w:val="15"/>
          <w:sz w:val="22"/>
          <w:szCs w:val="22"/>
        </w:rPr>
        <w:t>Planning considerations</w:t>
      </w:r>
    </w:p>
    <w:p w14:paraId="1360ABD1" w14:textId="77777777" w:rsidR="00896699" w:rsidRPr="00896699" w:rsidRDefault="00896699" w:rsidP="00A126B1">
      <w:pPr>
        <w:numPr>
          <w:ilvl w:val="0"/>
          <w:numId w:val="3"/>
        </w:numPr>
        <w:spacing w:after="0"/>
        <w:textAlignment w:val="baseline"/>
        <w:rPr>
          <w:rFonts w:ascii="Noto Sans Symbols" w:eastAsia="Times New Roman" w:hAnsi="Noto Sans Symbols" w:cs="Times New Roman"/>
          <w:color w:val="000000"/>
          <w:sz w:val="24"/>
          <w:szCs w:val="24"/>
        </w:rPr>
      </w:pPr>
      <w:r w:rsidRPr="00896699">
        <w:rPr>
          <w:rFonts w:ascii="Calibri" w:eastAsia="Times New Roman" w:hAnsi="Calibri" w:cs="Calibri"/>
          <w:b/>
          <w:bCs/>
          <w:color w:val="000000"/>
          <w:sz w:val="24"/>
          <w:szCs w:val="24"/>
        </w:rPr>
        <w:t>Use a less hazardous chemical</w:t>
      </w:r>
      <w:r w:rsidRPr="00896699">
        <w:rPr>
          <w:rFonts w:ascii="Calibri" w:eastAsia="Times New Roman" w:hAnsi="Calibri" w:cs="Calibri"/>
          <w:color w:val="000000"/>
          <w:sz w:val="24"/>
          <w:szCs w:val="24"/>
        </w:rPr>
        <w:t>, if possible.</w:t>
      </w:r>
    </w:p>
    <w:p w14:paraId="7E1B0A18" w14:textId="641B40BD" w:rsidR="000E61F7" w:rsidRPr="00A126B1" w:rsidRDefault="000E61F7" w:rsidP="00A126B1">
      <w:pPr>
        <w:pStyle w:val="ListParagraph"/>
        <w:numPr>
          <w:ilvl w:val="0"/>
          <w:numId w:val="3"/>
        </w:numPr>
        <w:spacing w:before="0"/>
        <w:rPr>
          <w:rFonts w:ascii="Calibri" w:eastAsia="Times New Roman" w:hAnsi="Calibri" w:cs="Calibri"/>
          <w:color w:val="000000"/>
          <w:sz w:val="24"/>
          <w:szCs w:val="24"/>
        </w:rPr>
      </w:pPr>
      <w:r w:rsidRPr="00A126B1">
        <w:rPr>
          <w:rFonts w:ascii="Calibri" w:eastAsia="Times New Roman" w:hAnsi="Calibri" w:cs="Calibri"/>
          <w:color w:val="000000"/>
          <w:sz w:val="24"/>
          <w:szCs w:val="24"/>
        </w:rPr>
        <w:t xml:space="preserve">Purchase the </w:t>
      </w:r>
      <w:r w:rsidRPr="00A126B1">
        <w:rPr>
          <w:rFonts w:ascii="Calibri" w:eastAsia="Times New Roman" w:hAnsi="Calibri" w:cs="Calibri"/>
          <w:b/>
          <w:bCs/>
          <w:color w:val="000000"/>
          <w:sz w:val="24"/>
          <w:szCs w:val="24"/>
        </w:rPr>
        <w:t>minimum quantity and concentration</w:t>
      </w:r>
      <w:r w:rsidRPr="00A126B1">
        <w:rPr>
          <w:rFonts w:ascii="Calibri" w:eastAsia="Times New Roman" w:hAnsi="Calibri" w:cs="Calibri"/>
          <w:color w:val="000000"/>
          <w:sz w:val="24"/>
          <w:szCs w:val="24"/>
        </w:rPr>
        <w:t xml:space="preserve"> needed.</w:t>
      </w:r>
    </w:p>
    <w:p w14:paraId="048F7186" w14:textId="141021CB" w:rsidR="000E61F7" w:rsidRPr="00A126B1" w:rsidRDefault="000E61F7" w:rsidP="000E61F7">
      <w:pPr>
        <w:pStyle w:val="ListParagraph"/>
        <w:numPr>
          <w:ilvl w:val="0"/>
          <w:numId w:val="3"/>
        </w:numPr>
        <w:rPr>
          <w:rFonts w:ascii="Calibri" w:eastAsia="Times New Roman" w:hAnsi="Calibri" w:cs="Calibri"/>
          <w:color w:val="000000"/>
          <w:sz w:val="24"/>
          <w:szCs w:val="24"/>
        </w:rPr>
      </w:pPr>
      <w:r w:rsidRPr="00A126B1">
        <w:rPr>
          <w:rFonts w:ascii="Calibri" w:eastAsia="Times New Roman" w:hAnsi="Calibri" w:cs="Calibri"/>
          <w:color w:val="000000"/>
          <w:sz w:val="24"/>
          <w:szCs w:val="24"/>
        </w:rPr>
        <w:t xml:space="preserve">Ensure </w:t>
      </w:r>
      <w:r w:rsidRPr="00A126B1">
        <w:rPr>
          <w:rFonts w:ascii="Calibri" w:eastAsia="Times New Roman" w:hAnsi="Calibri" w:cs="Calibri"/>
          <w:b/>
          <w:bCs/>
          <w:color w:val="000000"/>
          <w:sz w:val="24"/>
          <w:szCs w:val="24"/>
        </w:rPr>
        <w:t>space is suitable</w:t>
      </w:r>
      <w:r w:rsidRPr="00A126B1">
        <w:rPr>
          <w:rFonts w:ascii="Calibri" w:eastAsia="Times New Roman" w:hAnsi="Calibri" w:cs="Calibri"/>
          <w:color w:val="000000"/>
          <w:sz w:val="24"/>
          <w:szCs w:val="24"/>
        </w:rPr>
        <w:t xml:space="preserve"> for proposed work. </w:t>
      </w:r>
    </w:p>
    <w:p w14:paraId="728929FE" w14:textId="3FAA2DCF" w:rsidR="00A668C2" w:rsidRDefault="000E61F7" w:rsidP="00A668C2">
      <w:pPr>
        <w:pStyle w:val="ListParagraph"/>
        <w:numPr>
          <w:ilvl w:val="0"/>
          <w:numId w:val="3"/>
        </w:numPr>
        <w:rPr>
          <w:rFonts w:ascii="Calibri" w:eastAsia="Times New Roman" w:hAnsi="Calibri" w:cs="Calibri"/>
          <w:color w:val="000000"/>
          <w:sz w:val="24"/>
          <w:szCs w:val="24"/>
        </w:rPr>
      </w:pPr>
      <w:r w:rsidRPr="00A126B1">
        <w:rPr>
          <w:rFonts w:ascii="Calibri" w:eastAsia="Times New Roman" w:hAnsi="Calibri" w:cs="Calibri"/>
          <w:b/>
          <w:bCs/>
          <w:color w:val="000000"/>
          <w:sz w:val="24"/>
          <w:szCs w:val="24"/>
        </w:rPr>
        <w:t>Verify all work areas</w:t>
      </w:r>
      <w:r w:rsidRPr="00A126B1">
        <w:rPr>
          <w:rFonts w:ascii="Calibri" w:eastAsia="Times New Roman" w:hAnsi="Calibri" w:cs="Calibri"/>
          <w:color w:val="000000"/>
          <w:sz w:val="24"/>
          <w:szCs w:val="24"/>
        </w:rPr>
        <w:t xml:space="preserve"> have appropriate engineering controls in place</w:t>
      </w:r>
      <w:r w:rsidR="00A668C2" w:rsidRPr="00A126B1">
        <w:rPr>
          <w:rFonts w:ascii="Calibri" w:eastAsia="Times New Roman" w:hAnsi="Calibri" w:cs="Calibri"/>
          <w:color w:val="000000"/>
          <w:sz w:val="24"/>
          <w:szCs w:val="24"/>
        </w:rPr>
        <w:t xml:space="preserve">. </w:t>
      </w:r>
    </w:p>
    <w:p w14:paraId="7EAC2EAB" w14:textId="77777777" w:rsidR="000E2270" w:rsidRPr="00A126B1" w:rsidRDefault="000E2270" w:rsidP="000E2270">
      <w:pPr>
        <w:pStyle w:val="ListParagraph"/>
        <w:ind w:left="360"/>
        <w:rPr>
          <w:rFonts w:ascii="Calibri" w:eastAsia="Times New Roman" w:hAnsi="Calibri" w:cs="Calibri"/>
          <w:color w:val="000000"/>
          <w:sz w:val="24"/>
          <w:szCs w:val="24"/>
        </w:rPr>
      </w:pPr>
    </w:p>
    <w:p w14:paraId="6FB23357" w14:textId="589D7F84"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lastRenderedPageBreak/>
        <w:t>E</w:t>
      </w:r>
      <w:r w:rsidR="00A668C2">
        <w:rPr>
          <w:rFonts w:ascii="Calibri" w:eastAsia="Calibri" w:hAnsi="Calibri" w:cs="Calibri"/>
          <w:b/>
          <w:caps/>
          <w:spacing w:val="15"/>
          <w:sz w:val="24"/>
          <w:szCs w:val="22"/>
        </w:rPr>
        <w:t>n</w:t>
      </w:r>
      <w:r w:rsidRPr="00E721BF">
        <w:rPr>
          <w:rFonts w:ascii="Calibri" w:eastAsia="Calibri" w:hAnsi="Calibri" w:cs="Calibri"/>
          <w:b/>
          <w:caps/>
          <w:spacing w:val="15"/>
          <w:sz w:val="24"/>
          <w:szCs w:val="22"/>
        </w:rPr>
        <w:t>gineering controls</w:t>
      </w:r>
    </w:p>
    <w:p w14:paraId="11B351D8" w14:textId="1E52B6B1" w:rsidR="00AF051B" w:rsidRDefault="002C28E8" w:rsidP="000951B5">
      <w:pPr>
        <w:spacing w:after="0" w:line="240" w:lineRule="auto"/>
        <w:rPr>
          <w:rFonts w:ascii="Calibri" w:eastAsia="Calibri" w:hAnsi="Calibri" w:cs="Calibri"/>
          <w:b/>
          <w:color w:val="000000"/>
          <w:sz w:val="24"/>
          <w:szCs w:val="24"/>
          <w:u w:val="single"/>
        </w:rPr>
      </w:pPr>
      <w:r>
        <w:rPr>
          <w:rFonts w:ascii="Calibri" w:eastAsia="Calibri" w:hAnsi="Calibri" w:cs="Calibri"/>
          <w:b/>
          <w:color w:val="000000"/>
          <w:sz w:val="24"/>
          <w:szCs w:val="24"/>
          <w:u w:val="single"/>
        </w:rPr>
        <w:t>Single pass ventilation</w:t>
      </w:r>
      <w:r w:rsidR="00C432B7" w:rsidRPr="00C432B7">
        <w:rPr>
          <w:rFonts w:ascii="Calibri" w:eastAsia="Calibri" w:hAnsi="Calibri" w:cs="Calibri"/>
          <w:bCs/>
          <w:color w:val="000000"/>
          <w:sz w:val="24"/>
          <w:szCs w:val="24"/>
        </w:rPr>
        <w:t xml:space="preserve">, </w:t>
      </w:r>
      <w:r w:rsidR="00DB6BD1">
        <w:rPr>
          <w:rFonts w:ascii="Calibri" w:eastAsia="Calibri" w:hAnsi="Calibri" w:cs="Calibri"/>
          <w:bCs/>
          <w:color w:val="000000"/>
          <w:sz w:val="24"/>
          <w:szCs w:val="24"/>
        </w:rPr>
        <w:t>where 100% of the air is</w:t>
      </w:r>
      <w:r w:rsidR="00E245A8">
        <w:rPr>
          <w:rFonts w:ascii="Calibri" w:eastAsia="Calibri" w:hAnsi="Calibri" w:cs="Calibri"/>
          <w:bCs/>
          <w:color w:val="000000"/>
          <w:sz w:val="24"/>
          <w:szCs w:val="24"/>
        </w:rPr>
        <w:t xml:space="preserve"> pulled from </w:t>
      </w:r>
      <w:r w:rsidR="0060655C">
        <w:rPr>
          <w:rFonts w:ascii="Calibri" w:eastAsia="Calibri" w:hAnsi="Calibri" w:cs="Calibri"/>
          <w:bCs/>
          <w:color w:val="000000"/>
          <w:sz w:val="24"/>
          <w:szCs w:val="24"/>
        </w:rPr>
        <w:t xml:space="preserve">the </w:t>
      </w:r>
      <w:r w:rsidR="00E245A8">
        <w:rPr>
          <w:rFonts w:ascii="Calibri" w:eastAsia="Calibri" w:hAnsi="Calibri" w:cs="Calibri"/>
          <w:bCs/>
          <w:color w:val="000000"/>
          <w:sz w:val="24"/>
          <w:szCs w:val="24"/>
        </w:rPr>
        <w:t>outside and</w:t>
      </w:r>
      <w:r w:rsidR="0009657A">
        <w:rPr>
          <w:rFonts w:ascii="Calibri" w:eastAsia="Calibri" w:hAnsi="Calibri" w:cs="Calibri"/>
          <w:bCs/>
          <w:color w:val="000000"/>
          <w:sz w:val="24"/>
          <w:szCs w:val="24"/>
        </w:rPr>
        <w:t xml:space="preserve"> directly exhausted back out</w:t>
      </w:r>
      <w:r w:rsidR="00E245A8">
        <w:rPr>
          <w:rFonts w:ascii="Calibri" w:eastAsia="Calibri" w:hAnsi="Calibri" w:cs="Calibri"/>
          <w:bCs/>
          <w:color w:val="000000"/>
          <w:sz w:val="24"/>
          <w:szCs w:val="24"/>
        </w:rPr>
        <w:t xml:space="preserve">, </w:t>
      </w:r>
      <w:r>
        <w:rPr>
          <w:rFonts w:ascii="Calibri" w:eastAsia="Calibri" w:hAnsi="Calibri" w:cs="Calibri"/>
          <w:bCs/>
          <w:color w:val="000000"/>
          <w:sz w:val="24"/>
          <w:szCs w:val="24"/>
        </w:rPr>
        <w:t>should be</w:t>
      </w:r>
      <w:r w:rsidR="00AC7153">
        <w:rPr>
          <w:rFonts w:ascii="Calibri" w:eastAsia="Calibri" w:hAnsi="Calibri" w:cs="Calibri"/>
          <w:bCs/>
          <w:color w:val="000000"/>
          <w:sz w:val="24"/>
          <w:szCs w:val="24"/>
        </w:rPr>
        <w:t xml:space="preserve"> </w:t>
      </w:r>
      <w:r w:rsidR="000951B5">
        <w:rPr>
          <w:rFonts w:ascii="Calibri" w:eastAsia="Calibri" w:hAnsi="Calibri" w:cs="Calibri"/>
          <w:bCs/>
          <w:color w:val="000000"/>
          <w:sz w:val="24"/>
          <w:szCs w:val="24"/>
        </w:rPr>
        <w:t xml:space="preserve">provided to all </w:t>
      </w:r>
      <w:r w:rsidR="0009657A">
        <w:rPr>
          <w:rFonts w:ascii="Calibri" w:eastAsia="Calibri" w:hAnsi="Calibri" w:cs="Calibri"/>
          <w:bCs/>
          <w:color w:val="000000"/>
          <w:sz w:val="24"/>
          <w:szCs w:val="24"/>
        </w:rPr>
        <w:t>areas</w:t>
      </w:r>
      <w:r w:rsidR="000951B5">
        <w:rPr>
          <w:rFonts w:ascii="Calibri" w:eastAsia="Calibri" w:hAnsi="Calibri" w:cs="Calibri"/>
          <w:bCs/>
          <w:color w:val="000000"/>
          <w:sz w:val="24"/>
          <w:szCs w:val="24"/>
        </w:rPr>
        <w:t xml:space="preserve"> where corrosives chemicals may be handled of stored.</w:t>
      </w:r>
    </w:p>
    <w:p w14:paraId="22688904" w14:textId="447D3050" w:rsidR="00E721BF" w:rsidRPr="00E721BF" w:rsidRDefault="00E721BF" w:rsidP="003F3003">
      <w:pPr>
        <w:spacing w:before="120" w:after="0" w:line="240" w:lineRule="auto"/>
        <w:rPr>
          <w:rFonts w:ascii="Times New Roman" w:eastAsia="Times New Roman" w:hAnsi="Times New Roman" w:cs="Times New Roman"/>
          <w:sz w:val="24"/>
          <w:szCs w:val="24"/>
        </w:rPr>
      </w:pPr>
      <w:r w:rsidRPr="00E721BF">
        <w:rPr>
          <w:rFonts w:ascii="Calibri" w:eastAsia="Calibri" w:hAnsi="Calibri" w:cs="Calibri"/>
          <w:b/>
          <w:color w:val="000000"/>
          <w:sz w:val="24"/>
          <w:szCs w:val="24"/>
          <w:u w:val="single"/>
        </w:rPr>
        <w:t>Chemical Fume hoods</w:t>
      </w:r>
      <w:r w:rsidRPr="00E721BF">
        <w:rPr>
          <w:rFonts w:ascii="Calibri" w:eastAsia="Calibri" w:hAnsi="Calibri" w:cs="Calibri"/>
          <w:color w:val="000000"/>
          <w:sz w:val="24"/>
          <w:szCs w:val="24"/>
        </w:rPr>
        <w:t xml:space="preserve"> are required when working with </w:t>
      </w:r>
      <w:r w:rsidR="001B6BEA">
        <w:rPr>
          <w:rFonts w:ascii="Calibri" w:eastAsia="Calibri" w:hAnsi="Calibri" w:cs="Calibri"/>
          <w:color w:val="000000"/>
          <w:sz w:val="24"/>
          <w:szCs w:val="24"/>
        </w:rPr>
        <w:t>corrosive material</w:t>
      </w:r>
      <w:r w:rsidRPr="00E721BF">
        <w:rPr>
          <w:rFonts w:ascii="Calibri" w:eastAsia="Calibri" w:hAnsi="Calibri" w:cs="Calibri"/>
          <w:color w:val="000000"/>
          <w:sz w:val="24"/>
          <w:szCs w:val="24"/>
        </w:rPr>
        <w:t>. If a chemical fume hood is not available, glove boxes or other appropriate containment devices may be used.</w:t>
      </w:r>
    </w:p>
    <w:p w14:paraId="1F5D3466" w14:textId="77777777" w:rsidR="00E721BF" w:rsidRPr="00E721BF" w:rsidRDefault="00E721BF" w:rsidP="00E721BF">
      <w:pPr>
        <w:spacing w:after="0" w:line="240" w:lineRule="auto"/>
        <w:ind w:left="450"/>
        <w:rPr>
          <w:rFonts w:ascii="Times New Roman" w:eastAsia="Times New Roman" w:hAnsi="Times New Roman" w:cs="Times New Roman"/>
          <w:sz w:val="24"/>
          <w:szCs w:val="24"/>
        </w:rPr>
      </w:pPr>
      <w:r w:rsidRPr="00E721BF">
        <w:rPr>
          <w:rFonts w:ascii="Calibri" w:eastAsia="Calibri" w:hAnsi="Calibri" w:cs="Calibri"/>
          <w:noProof/>
          <w:bdr w:val="none" w:sz="0" w:space="0" w:color="auto" w:frame="1"/>
        </w:rPr>
        <w:drawing>
          <wp:anchor distT="0" distB="0" distL="114300" distR="114300" simplePos="0" relativeHeight="251635712" behindDoc="0" locked="0" layoutInCell="1" allowOverlap="1" wp14:anchorId="00F965D0" wp14:editId="19205DA6">
            <wp:simplePos x="0" y="0"/>
            <wp:positionH relativeFrom="margin">
              <wp:align>right</wp:align>
            </wp:positionH>
            <wp:positionV relativeFrom="paragraph">
              <wp:posOffset>50724</wp:posOffset>
            </wp:positionV>
            <wp:extent cx="1060704" cy="1965960"/>
            <wp:effectExtent l="0" t="0" r="6350" b="0"/>
            <wp:wrapSquare wrapText="bothSides"/>
            <wp:docPr id="29" name="Picture 29" descr="A picture containing indoor, kitchen, appliance,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kitchen, appliance, kitchen appliance&#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912" t="20128" r="10206" b="973"/>
                    <a:stretch/>
                  </pic:blipFill>
                  <pic:spPr bwMode="auto">
                    <a:xfrm>
                      <a:off x="0" y="0"/>
                      <a:ext cx="1060704" cy="196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21BF">
        <w:rPr>
          <w:rFonts w:ascii="Calibri" w:eastAsia="Calibri" w:hAnsi="Calibri" w:cs="Calibri"/>
          <w:color w:val="000000"/>
          <w:sz w:val="24"/>
          <w:szCs w:val="24"/>
        </w:rPr>
        <w:t>Check that your fume hood is in working order by:</w:t>
      </w:r>
    </w:p>
    <w:p w14:paraId="55AFEDA4" w14:textId="343E79BE" w:rsidR="00E721BF" w:rsidRPr="00E721BF" w:rsidRDefault="00E721BF" w:rsidP="00E721BF">
      <w:pPr>
        <w:numPr>
          <w:ilvl w:val="0"/>
          <w:numId w:val="19"/>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 xml:space="preserve">Verifying the date on the </w:t>
      </w:r>
      <w:r w:rsidRPr="00E721BF">
        <w:rPr>
          <w:rFonts w:ascii="Calibri" w:eastAsia="Calibri" w:hAnsi="Calibri" w:cs="Calibri"/>
          <w:b/>
          <w:color w:val="000000"/>
          <w:sz w:val="24"/>
          <w:szCs w:val="24"/>
        </w:rPr>
        <w:t>certification</w:t>
      </w:r>
      <w:r w:rsidRPr="00E721BF">
        <w:rPr>
          <w:rFonts w:ascii="Calibri" w:eastAsia="Calibri" w:hAnsi="Calibri" w:cs="Calibri"/>
          <w:color w:val="000000"/>
          <w:sz w:val="24"/>
          <w:szCs w:val="24"/>
        </w:rPr>
        <w:t xml:space="preserve"> sticker is in the past year</w:t>
      </w:r>
      <w:r w:rsidR="000951B5">
        <w:rPr>
          <w:rFonts w:ascii="Calibri" w:eastAsia="Calibri" w:hAnsi="Calibri" w:cs="Calibri"/>
          <w:color w:val="000000"/>
          <w:sz w:val="24"/>
          <w:szCs w:val="24"/>
        </w:rPr>
        <w:t>.</w:t>
      </w:r>
    </w:p>
    <w:p w14:paraId="593C9C72" w14:textId="2092A130" w:rsidR="00E721BF" w:rsidRPr="00E721BF" w:rsidRDefault="00E721BF" w:rsidP="00E721BF">
      <w:pPr>
        <w:numPr>
          <w:ilvl w:val="0"/>
          <w:numId w:val="19"/>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 xml:space="preserve">Check the flow monitor is between </w:t>
      </w:r>
      <w:r w:rsidRPr="00E721BF">
        <w:rPr>
          <w:rFonts w:ascii="Calibri" w:eastAsia="Calibri" w:hAnsi="Calibri" w:cs="Calibri"/>
          <w:b/>
          <w:color w:val="000000"/>
          <w:sz w:val="24"/>
          <w:szCs w:val="24"/>
        </w:rPr>
        <w:t>80 and 120 FPM</w:t>
      </w:r>
      <w:r w:rsidR="000951B5">
        <w:rPr>
          <w:rFonts w:ascii="Calibri" w:eastAsia="Calibri" w:hAnsi="Calibri" w:cs="Calibri"/>
          <w:b/>
          <w:color w:val="000000"/>
          <w:sz w:val="24"/>
          <w:szCs w:val="24"/>
        </w:rPr>
        <w:t>.</w:t>
      </w:r>
    </w:p>
    <w:p w14:paraId="054AA286" w14:textId="296B9DD4" w:rsidR="00E721BF" w:rsidRPr="00E721BF" w:rsidRDefault="00E721BF" w:rsidP="00E721BF">
      <w:pPr>
        <w:numPr>
          <w:ilvl w:val="0"/>
          <w:numId w:val="19"/>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Test the hood alarm to ensure correct function</w:t>
      </w:r>
      <w:r w:rsidR="000951B5">
        <w:rPr>
          <w:rFonts w:ascii="Calibri" w:eastAsia="Calibri" w:hAnsi="Calibri" w:cs="Calibri"/>
          <w:color w:val="000000"/>
          <w:sz w:val="24"/>
          <w:szCs w:val="24"/>
        </w:rPr>
        <w:t>.</w:t>
      </w:r>
    </w:p>
    <w:p w14:paraId="1B49B1BE" w14:textId="77777777" w:rsidR="00E721BF" w:rsidRPr="00E721BF" w:rsidRDefault="00E721BF" w:rsidP="00E721BF">
      <w:pPr>
        <w:numPr>
          <w:ilvl w:val="0"/>
          <w:numId w:val="19"/>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Contact EHS&amp;EM if hood is not functioning properly.</w:t>
      </w:r>
      <w:r w:rsidRPr="00E721BF">
        <w:rPr>
          <w:rFonts w:ascii="Calibri" w:eastAsia="Calibri" w:hAnsi="Calibri" w:cs="Calibri"/>
          <w:noProof/>
          <w:bdr w:val="none" w:sz="0" w:space="0" w:color="auto" w:frame="1"/>
        </w:rPr>
        <w:t xml:space="preserve"> </w:t>
      </w:r>
    </w:p>
    <w:p w14:paraId="75348F4D" w14:textId="77777777" w:rsidR="00E721BF" w:rsidRPr="00E721BF" w:rsidRDefault="00E721BF" w:rsidP="00E721BF">
      <w:pPr>
        <w:spacing w:after="0" w:line="240" w:lineRule="auto"/>
        <w:ind w:left="450"/>
        <w:rPr>
          <w:rFonts w:ascii="Times New Roman" w:eastAsia="Times New Roman" w:hAnsi="Times New Roman" w:cs="Times New Roman"/>
          <w:sz w:val="24"/>
          <w:szCs w:val="24"/>
        </w:rPr>
      </w:pPr>
      <w:r w:rsidRPr="00E721BF">
        <w:rPr>
          <w:rFonts w:ascii="Calibri" w:eastAsia="Calibri" w:hAnsi="Calibri" w:cs="Calibri"/>
          <w:color w:val="000000"/>
          <w:sz w:val="24"/>
          <w:szCs w:val="24"/>
        </w:rPr>
        <w:t>Work safely in a fume hood by:</w:t>
      </w:r>
    </w:p>
    <w:p w14:paraId="7C6A6F89" w14:textId="1786CCCD" w:rsidR="00E721BF" w:rsidRPr="00E721BF" w:rsidRDefault="00E721BF" w:rsidP="00E721BF">
      <w:pPr>
        <w:numPr>
          <w:ilvl w:val="0"/>
          <w:numId w:val="20"/>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 xml:space="preserve">Working with the </w:t>
      </w:r>
      <w:r w:rsidRPr="00E721BF">
        <w:rPr>
          <w:rFonts w:ascii="Calibri" w:eastAsia="Calibri" w:hAnsi="Calibri" w:cs="Calibri"/>
          <w:b/>
          <w:color w:val="000000"/>
          <w:sz w:val="24"/>
          <w:szCs w:val="24"/>
        </w:rPr>
        <w:t>sash as low as practicable</w:t>
      </w:r>
      <w:r w:rsidRPr="00E721BF">
        <w:rPr>
          <w:rFonts w:ascii="Calibri" w:eastAsia="Calibri" w:hAnsi="Calibri" w:cs="Calibri"/>
          <w:color w:val="000000"/>
          <w:sz w:val="24"/>
          <w:szCs w:val="24"/>
        </w:rPr>
        <w:t xml:space="preserve"> and not above 16</w:t>
      </w:r>
      <w:r w:rsidR="000951B5">
        <w:rPr>
          <w:rFonts w:ascii="Calibri" w:eastAsia="Calibri" w:hAnsi="Calibri" w:cs="Calibri"/>
          <w:color w:val="000000"/>
          <w:sz w:val="24"/>
          <w:szCs w:val="24"/>
        </w:rPr>
        <w:t>.</w:t>
      </w:r>
      <w:r w:rsidRPr="00E721BF">
        <w:rPr>
          <w:rFonts w:ascii="Calibri" w:eastAsia="Calibri" w:hAnsi="Calibri" w:cs="Calibri"/>
          <w:color w:val="000000"/>
          <w:sz w:val="24"/>
          <w:szCs w:val="24"/>
        </w:rPr>
        <w:t>”</w:t>
      </w:r>
    </w:p>
    <w:p w14:paraId="1A45D0A2" w14:textId="747A6BCF" w:rsidR="00E721BF" w:rsidRPr="00E721BF" w:rsidRDefault="00E721BF" w:rsidP="00E721BF">
      <w:pPr>
        <w:numPr>
          <w:ilvl w:val="0"/>
          <w:numId w:val="20"/>
        </w:numPr>
        <w:spacing w:before="0" w:after="0" w:line="240" w:lineRule="auto"/>
        <w:ind w:left="1080"/>
        <w:rPr>
          <w:rFonts w:ascii="Calibri" w:eastAsia="Calibri" w:hAnsi="Calibri" w:cs="Calibri"/>
          <w:color w:val="000000"/>
          <w:sz w:val="24"/>
          <w:szCs w:val="24"/>
        </w:rPr>
      </w:pPr>
      <w:r w:rsidRPr="00E721BF">
        <w:rPr>
          <w:rFonts w:ascii="Calibri" w:eastAsia="Calibri" w:hAnsi="Calibri" w:cs="Calibri"/>
          <w:b/>
          <w:color w:val="000000"/>
          <w:sz w:val="24"/>
          <w:szCs w:val="24"/>
        </w:rPr>
        <w:t>Work 6 inches into the depth</w:t>
      </w:r>
      <w:r w:rsidRPr="00E721BF">
        <w:rPr>
          <w:rFonts w:ascii="Calibri" w:eastAsia="Calibri" w:hAnsi="Calibri" w:cs="Calibri"/>
          <w:color w:val="000000"/>
          <w:sz w:val="24"/>
          <w:szCs w:val="24"/>
        </w:rPr>
        <w:t xml:space="preserve"> of the cabinet, not right on the edge</w:t>
      </w:r>
      <w:r w:rsidR="000951B5">
        <w:rPr>
          <w:rFonts w:ascii="Calibri" w:eastAsia="Calibri" w:hAnsi="Calibri" w:cs="Calibri"/>
          <w:color w:val="000000"/>
          <w:sz w:val="24"/>
          <w:szCs w:val="24"/>
        </w:rPr>
        <w:t>.</w:t>
      </w:r>
    </w:p>
    <w:p w14:paraId="2C5B95C0" w14:textId="59887614" w:rsidR="007046EB" w:rsidRPr="007046EB" w:rsidRDefault="00E721BF" w:rsidP="003F3003">
      <w:pPr>
        <w:numPr>
          <w:ilvl w:val="0"/>
          <w:numId w:val="20"/>
        </w:numPr>
        <w:spacing w:before="0" w:after="0" w:line="360" w:lineRule="auto"/>
        <w:ind w:left="1080"/>
        <w:rPr>
          <w:rFonts w:ascii="Calibri" w:eastAsia="Calibri" w:hAnsi="Calibri" w:cs="Calibri"/>
          <w:color w:val="000000"/>
          <w:sz w:val="24"/>
          <w:szCs w:val="24"/>
        </w:rPr>
      </w:pPr>
      <w:r w:rsidRPr="00E721BF">
        <w:rPr>
          <w:rFonts w:ascii="Calibri" w:eastAsia="Calibri" w:hAnsi="Calibri" w:cs="Calibri"/>
          <w:color w:val="000000"/>
          <w:sz w:val="24"/>
          <w:szCs w:val="24"/>
        </w:rPr>
        <w:t xml:space="preserve">Keep </w:t>
      </w:r>
      <w:r w:rsidRPr="00E721BF">
        <w:rPr>
          <w:rFonts w:ascii="Calibri" w:eastAsia="Calibri" w:hAnsi="Calibri" w:cs="Calibri"/>
          <w:b/>
          <w:color w:val="000000"/>
          <w:sz w:val="24"/>
          <w:szCs w:val="24"/>
        </w:rPr>
        <w:t>bulky equipment outside the hood</w:t>
      </w:r>
      <w:r w:rsidRPr="00E721BF">
        <w:rPr>
          <w:rFonts w:ascii="Calibri" w:eastAsia="Calibri" w:hAnsi="Calibri" w:cs="Calibri"/>
          <w:color w:val="000000"/>
          <w:sz w:val="24"/>
          <w:szCs w:val="24"/>
        </w:rPr>
        <w:t xml:space="preserve"> if possible. </w:t>
      </w:r>
    </w:p>
    <w:p w14:paraId="3697EF15" w14:textId="7E0FBA91" w:rsidR="000C5AC8" w:rsidRPr="000C5AC8" w:rsidRDefault="009228EB" w:rsidP="003F3003">
      <w:pPr>
        <w:spacing w:before="120"/>
        <w:rPr>
          <w:rFonts w:ascii="Calibri" w:eastAsia="Calibri" w:hAnsi="Calibri" w:cs="Calibri"/>
          <w:color w:val="000000"/>
          <w:sz w:val="24"/>
          <w:szCs w:val="24"/>
        </w:rPr>
      </w:pPr>
      <w:r>
        <w:rPr>
          <w:rFonts w:ascii="Calibri" w:eastAsia="Calibri" w:hAnsi="Calibri" w:cs="Calibri"/>
          <w:b/>
          <w:bCs/>
          <w:noProof/>
          <w:color w:val="000000"/>
          <w:sz w:val="24"/>
          <w:szCs w:val="24"/>
          <w:u w:val="single"/>
        </w:rPr>
        <w:drawing>
          <wp:anchor distT="0" distB="0" distL="114300" distR="114300" simplePos="0" relativeHeight="251723776" behindDoc="1" locked="0" layoutInCell="1" allowOverlap="1" wp14:anchorId="174ABD3E" wp14:editId="09B564BA">
            <wp:simplePos x="0" y="0"/>
            <wp:positionH relativeFrom="column">
              <wp:posOffset>18415</wp:posOffset>
            </wp:positionH>
            <wp:positionV relativeFrom="paragraph">
              <wp:posOffset>119380</wp:posOffset>
            </wp:positionV>
            <wp:extent cx="502920" cy="484632"/>
            <wp:effectExtent l="0" t="0" r="0" b="0"/>
            <wp:wrapTight wrapText="bothSides">
              <wp:wrapPolygon edited="0">
                <wp:start x="0" y="0"/>
                <wp:lineTo x="0" y="20383"/>
                <wp:lineTo x="20455" y="20383"/>
                <wp:lineTo x="20455"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 cy="484632"/>
                    </a:xfrm>
                    <a:prstGeom prst="rect">
                      <a:avLst/>
                    </a:prstGeom>
                    <a:noFill/>
                  </pic:spPr>
                </pic:pic>
              </a:graphicData>
            </a:graphic>
            <wp14:sizeRelH relativeFrom="margin">
              <wp14:pctWidth>0</wp14:pctWidth>
            </wp14:sizeRelH>
            <wp14:sizeRelV relativeFrom="margin">
              <wp14:pctHeight>0</wp14:pctHeight>
            </wp14:sizeRelV>
          </wp:anchor>
        </w:drawing>
      </w:r>
      <w:r w:rsidR="00297DC6">
        <w:rPr>
          <w:rFonts w:ascii="Calibri" w:eastAsia="Calibri" w:hAnsi="Calibri" w:cs="Calibri"/>
          <w:noProof/>
          <w:color w:val="000000"/>
          <w:sz w:val="24"/>
          <w:szCs w:val="24"/>
        </w:rPr>
        <w:drawing>
          <wp:anchor distT="0" distB="0" distL="114300" distR="114300" simplePos="0" relativeHeight="251724800" behindDoc="1" locked="0" layoutInCell="1" allowOverlap="1" wp14:anchorId="010E7CAB" wp14:editId="0EE5E89F">
            <wp:simplePos x="0" y="0"/>
            <wp:positionH relativeFrom="column">
              <wp:posOffset>141</wp:posOffset>
            </wp:positionH>
            <wp:positionV relativeFrom="paragraph">
              <wp:posOffset>786130</wp:posOffset>
            </wp:positionV>
            <wp:extent cx="512064" cy="493776"/>
            <wp:effectExtent l="0" t="0" r="2540" b="190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64" cy="493776"/>
                    </a:xfrm>
                    <a:prstGeom prst="rect">
                      <a:avLst/>
                    </a:prstGeom>
                    <a:noFill/>
                  </pic:spPr>
                </pic:pic>
              </a:graphicData>
            </a:graphic>
            <wp14:sizeRelH relativeFrom="margin">
              <wp14:pctWidth>0</wp14:pctWidth>
            </wp14:sizeRelH>
            <wp14:sizeRelV relativeFrom="margin">
              <wp14:pctHeight>0</wp14:pctHeight>
            </wp14:sizeRelV>
          </wp:anchor>
        </w:drawing>
      </w:r>
      <w:r w:rsidR="000C5AC8" w:rsidRPr="00AF2DF1">
        <w:rPr>
          <w:rFonts w:ascii="Calibri" w:eastAsia="Calibri" w:hAnsi="Calibri" w:cs="Calibri"/>
          <w:b/>
          <w:bCs/>
          <w:color w:val="000000"/>
          <w:sz w:val="24"/>
          <w:szCs w:val="24"/>
          <w:u w:val="single"/>
        </w:rPr>
        <w:t>Emergency showers</w:t>
      </w:r>
      <w:r w:rsidR="003B7FD6" w:rsidRPr="00AF2DF1">
        <w:rPr>
          <w:rFonts w:ascii="Calibri" w:eastAsia="Calibri" w:hAnsi="Calibri" w:cs="Calibri"/>
          <w:b/>
          <w:bCs/>
          <w:color w:val="000000"/>
          <w:sz w:val="24"/>
          <w:szCs w:val="24"/>
          <w:u w:val="single"/>
        </w:rPr>
        <w:t xml:space="preserve">, </w:t>
      </w:r>
      <w:r w:rsidR="000C5AC8" w:rsidRPr="00AF2DF1">
        <w:rPr>
          <w:rFonts w:ascii="Calibri" w:eastAsia="Calibri" w:hAnsi="Calibri" w:cs="Calibri"/>
          <w:b/>
          <w:bCs/>
          <w:color w:val="000000"/>
          <w:sz w:val="24"/>
          <w:szCs w:val="24"/>
          <w:u w:val="single"/>
        </w:rPr>
        <w:t>eye washes</w:t>
      </w:r>
      <w:r w:rsidR="003B7FD6" w:rsidRPr="00AF2DF1">
        <w:rPr>
          <w:rFonts w:ascii="Calibri" w:eastAsia="Calibri" w:hAnsi="Calibri" w:cs="Calibri"/>
          <w:b/>
          <w:bCs/>
          <w:color w:val="000000"/>
          <w:sz w:val="24"/>
          <w:szCs w:val="24"/>
          <w:u w:val="single"/>
        </w:rPr>
        <w:t xml:space="preserve">, and/or eyewash/drench </w:t>
      </w:r>
      <w:r w:rsidR="00970661" w:rsidRPr="00AF2DF1">
        <w:rPr>
          <w:rFonts w:ascii="Calibri" w:eastAsia="Calibri" w:hAnsi="Calibri" w:cs="Calibri"/>
          <w:b/>
          <w:bCs/>
          <w:color w:val="000000"/>
          <w:sz w:val="24"/>
          <w:szCs w:val="24"/>
          <w:u w:val="single"/>
        </w:rPr>
        <w:t>hose</w:t>
      </w:r>
      <w:r w:rsidR="00970661">
        <w:rPr>
          <w:rFonts w:ascii="Calibri" w:eastAsia="Calibri" w:hAnsi="Calibri" w:cs="Calibri"/>
          <w:b/>
          <w:bCs/>
          <w:color w:val="000000"/>
          <w:sz w:val="24"/>
          <w:szCs w:val="24"/>
          <w:u w:val="single"/>
        </w:rPr>
        <w:t xml:space="preserve"> units</w:t>
      </w:r>
      <w:r w:rsidR="003B7FD6">
        <w:rPr>
          <w:rFonts w:ascii="Calibri" w:eastAsia="Calibri" w:hAnsi="Calibri" w:cs="Calibri"/>
          <w:color w:val="000000"/>
          <w:sz w:val="24"/>
          <w:szCs w:val="24"/>
        </w:rPr>
        <w:t xml:space="preserve"> </w:t>
      </w:r>
      <w:r w:rsidR="003B7FD6" w:rsidRPr="00DB2FD6">
        <w:rPr>
          <w:rFonts w:ascii="Calibri" w:eastAsia="Calibri" w:hAnsi="Calibri" w:cs="Calibri"/>
          <w:b/>
          <w:bCs/>
          <w:color w:val="000000"/>
          <w:sz w:val="24"/>
          <w:szCs w:val="24"/>
        </w:rPr>
        <w:t>must be a</w:t>
      </w:r>
      <w:r w:rsidR="00AF2DF1" w:rsidRPr="00DB2FD6">
        <w:rPr>
          <w:rFonts w:ascii="Calibri" w:eastAsia="Calibri" w:hAnsi="Calibri" w:cs="Calibri"/>
          <w:b/>
          <w:bCs/>
          <w:color w:val="000000"/>
          <w:sz w:val="24"/>
          <w:szCs w:val="24"/>
        </w:rPr>
        <w:t>vailable</w:t>
      </w:r>
      <w:r w:rsidR="00AF2DF1">
        <w:rPr>
          <w:rFonts w:ascii="Calibri" w:eastAsia="Calibri" w:hAnsi="Calibri" w:cs="Calibri"/>
          <w:color w:val="000000"/>
          <w:sz w:val="24"/>
          <w:szCs w:val="24"/>
        </w:rPr>
        <w:t xml:space="preserve"> </w:t>
      </w:r>
      <w:r w:rsidR="000C5AC8" w:rsidRPr="000C5AC8">
        <w:rPr>
          <w:rFonts w:ascii="Calibri" w:eastAsia="Calibri" w:hAnsi="Calibri" w:cs="Calibri"/>
          <w:color w:val="000000"/>
          <w:sz w:val="24"/>
          <w:szCs w:val="24"/>
        </w:rPr>
        <w:t xml:space="preserve">wherever there is a possibility of exposure to corrosive materials.  An emergency shower/eyewash that provides a 15-minute flush </w:t>
      </w:r>
      <w:r w:rsidR="003B7FD6">
        <w:rPr>
          <w:rFonts w:ascii="Calibri" w:eastAsia="Calibri" w:hAnsi="Calibri" w:cs="Calibri"/>
          <w:color w:val="000000"/>
          <w:sz w:val="24"/>
          <w:szCs w:val="24"/>
        </w:rPr>
        <w:t>of tepid water to</w:t>
      </w:r>
      <w:r w:rsidR="000C5AC8" w:rsidRPr="000C5AC8">
        <w:rPr>
          <w:rFonts w:ascii="Calibri" w:eastAsia="Calibri" w:hAnsi="Calibri" w:cs="Calibri"/>
          <w:color w:val="000000"/>
          <w:sz w:val="24"/>
          <w:szCs w:val="24"/>
        </w:rPr>
        <w:t xml:space="preserve"> the eyes and body</w:t>
      </w:r>
      <w:r w:rsidR="00AF2DF1">
        <w:rPr>
          <w:rFonts w:ascii="Calibri" w:eastAsia="Calibri" w:hAnsi="Calibri" w:cs="Calibri"/>
          <w:color w:val="000000"/>
          <w:sz w:val="24"/>
          <w:szCs w:val="24"/>
        </w:rPr>
        <w:t xml:space="preserve"> must</w:t>
      </w:r>
      <w:r w:rsidR="000C5AC8" w:rsidRPr="000C5AC8">
        <w:rPr>
          <w:rFonts w:ascii="Calibri" w:eastAsia="Calibri" w:hAnsi="Calibri" w:cs="Calibri"/>
          <w:color w:val="000000"/>
          <w:sz w:val="24"/>
          <w:szCs w:val="24"/>
        </w:rPr>
        <w:t xml:space="preserve"> be located within 10 seconds (about 55 feet) of the </w:t>
      </w:r>
      <w:r w:rsidR="00AF2DF1">
        <w:rPr>
          <w:rFonts w:ascii="Calibri" w:eastAsia="Calibri" w:hAnsi="Calibri" w:cs="Calibri"/>
          <w:color w:val="000000"/>
          <w:sz w:val="24"/>
          <w:szCs w:val="24"/>
        </w:rPr>
        <w:t xml:space="preserve">corrosive work </w:t>
      </w:r>
      <w:r w:rsidR="000C5AC8" w:rsidRPr="000C5AC8">
        <w:rPr>
          <w:rFonts w:ascii="Calibri" w:eastAsia="Calibri" w:hAnsi="Calibri" w:cs="Calibri"/>
          <w:color w:val="000000"/>
          <w:sz w:val="24"/>
          <w:szCs w:val="24"/>
        </w:rPr>
        <w:t>area</w:t>
      </w:r>
      <w:r w:rsidR="00AF2DF1">
        <w:rPr>
          <w:rFonts w:ascii="Calibri" w:eastAsia="Calibri" w:hAnsi="Calibri" w:cs="Calibri"/>
          <w:color w:val="000000"/>
          <w:sz w:val="24"/>
          <w:szCs w:val="24"/>
        </w:rPr>
        <w:t xml:space="preserve">. </w:t>
      </w:r>
      <w:r w:rsidR="00AF2DF1" w:rsidRPr="00DB2FD6">
        <w:rPr>
          <w:rFonts w:ascii="Calibri" w:eastAsia="Calibri" w:hAnsi="Calibri" w:cs="Calibri"/>
          <w:b/>
          <w:bCs/>
          <w:color w:val="000000"/>
          <w:sz w:val="24"/>
          <w:szCs w:val="24"/>
        </w:rPr>
        <w:t xml:space="preserve">A weekly operational check </w:t>
      </w:r>
      <w:r w:rsidR="00AF2DF1">
        <w:rPr>
          <w:rFonts w:ascii="Calibri" w:eastAsia="Calibri" w:hAnsi="Calibri" w:cs="Calibri"/>
          <w:color w:val="000000"/>
          <w:sz w:val="24"/>
          <w:szCs w:val="24"/>
        </w:rPr>
        <w:t xml:space="preserve">of the </w:t>
      </w:r>
      <w:r w:rsidR="00DB2FD6">
        <w:rPr>
          <w:rFonts w:ascii="Calibri" w:eastAsia="Calibri" w:hAnsi="Calibri" w:cs="Calibri"/>
          <w:color w:val="000000"/>
          <w:sz w:val="24"/>
          <w:szCs w:val="24"/>
        </w:rPr>
        <w:t>eyewash</w:t>
      </w:r>
      <w:r w:rsidR="00AF2DF1">
        <w:rPr>
          <w:rFonts w:ascii="Calibri" w:eastAsia="Calibri" w:hAnsi="Calibri" w:cs="Calibri"/>
          <w:color w:val="000000"/>
          <w:sz w:val="24"/>
          <w:szCs w:val="24"/>
        </w:rPr>
        <w:t xml:space="preserve"> stations is required and </w:t>
      </w:r>
      <w:r w:rsidR="000C5AC8" w:rsidRPr="000C5AC8">
        <w:rPr>
          <w:rFonts w:ascii="Calibri" w:eastAsia="Calibri" w:hAnsi="Calibri" w:cs="Calibri"/>
          <w:color w:val="000000"/>
          <w:sz w:val="24"/>
          <w:szCs w:val="24"/>
        </w:rPr>
        <w:t>the path to</w:t>
      </w:r>
      <w:r w:rsidR="00AF2DF1">
        <w:rPr>
          <w:rFonts w:ascii="Calibri" w:eastAsia="Calibri" w:hAnsi="Calibri" w:cs="Calibri"/>
          <w:color w:val="000000"/>
          <w:sz w:val="24"/>
          <w:szCs w:val="24"/>
        </w:rPr>
        <w:t xml:space="preserve"> all</w:t>
      </w:r>
      <w:r w:rsidR="000C5AC8" w:rsidRPr="000C5AC8">
        <w:rPr>
          <w:rFonts w:ascii="Calibri" w:eastAsia="Calibri" w:hAnsi="Calibri" w:cs="Calibri"/>
          <w:color w:val="000000"/>
          <w:sz w:val="24"/>
          <w:szCs w:val="24"/>
        </w:rPr>
        <w:t xml:space="preserve"> emergency equipment </w:t>
      </w:r>
      <w:r w:rsidR="00AF2DF1">
        <w:rPr>
          <w:rFonts w:ascii="Calibri" w:eastAsia="Calibri" w:hAnsi="Calibri" w:cs="Calibri"/>
          <w:color w:val="000000"/>
          <w:sz w:val="24"/>
          <w:szCs w:val="24"/>
        </w:rPr>
        <w:t xml:space="preserve">should be </w:t>
      </w:r>
      <w:r w:rsidR="000C5AC8" w:rsidRPr="00DB2FD6">
        <w:rPr>
          <w:rFonts w:ascii="Calibri" w:eastAsia="Calibri" w:hAnsi="Calibri" w:cs="Calibri"/>
          <w:b/>
          <w:bCs/>
          <w:color w:val="000000"/>
          <w:sz w:val="24"/>
          <w:szCs w:val="24"/>
        </w:rPr>
        <w:t>free of any obstruction</w:t>
      </w:r>
      <w:r w:rsidR="00AF2DF1" w:rsidRPr="00DB2FD6">
        <w:rPr>
          <w:rFonts w:ascii="Calibri" w:eastAsia="Calibri" w:hAnsi="Calibri" w:cs="Calibri"/>
          <w:b/>
          <w:bCs/>
          <w:color w:val="000000"/>
          <w:sz w:val="24"/>
          <w:szCs w:val="24"/>
        </w:rPr>
        <w:t>s</w:t>
      </w:r>
      <w:r w:rsidR="000C5AC8" w:rsidRPr="000C5AC8">
        <w:rPr>
          <w:rFonts w:ascii="Calibri" w:eastAsia="Calibri" w:hAnsi="Calibri" w:cs="Calibri"/>
          <w:color w:val="000000"/>
          <w:sz w:val="24"/>
          <w:szCs w:val="24"/>
        </w:rPr>
        <w:t>.</w:t>
      </w:r>
    </w:p>
    <w:p w14:paraId="52AE7A43" w14:textId="77777777"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Arial" w:eastAsia="Arial" w:hAnsi="Arial" w:cs="Arial"/>
          <w:b/>
          <w:caps/>
          <w:color w:val="000000"/>
          <w:spacing w:val="15"/>
          <w:sz w:val="28"/>
          <w:szCs w:val="24"/>
        </w:rPr>
      </w:pPr>
      <w:r w:rsidRPr="00E721BF">
        <w:rPr>
          <w:rFonts w:ascii="Calibri" w:eastAsia="Calibri" w:hAnsi="Calibri" w:cs="Calibri"/>
          <w:b/>
          <w:caps/>
          <w:color w:val="000000"/>
          <w:spacing w:val="15"/>
          <w:sz w:val="24"/>
          <w:szCs w:val="22"/>
        </w:rPr>
        <w:t>Administrative Controls</w:t>
      </w:r>
    </w:p>
    <w:p w14:paraId="0A954FCF" w14:textId="77777777" w:rsidR="00E721BF" w:rsidRPr="00E721BF" w:rsidRDefault="00E721BF" w:rsidP="00E721BF">
      <w:pPr>
        <w:numPr>
          <w:ilvl w:val="0"/>
          <w:numId w:val="18"/>
        </w:numPr>
        <w:pBdr>
          <w:top w:val="nil"/>
          <w:left w:val="nil"/>
          <w:bottom w:val="nil"/>
          <w:right w:val="nil"/>
          <w:between w:val="nil"/>
        </w:pBdr>
        <w:spacing w:after="0" w:line="240" w:lineRule="auto"/>
        <w:ind w:left="2970" w:hanging="270"/>
        <w:rPr>
          <w:rFonts w:ascii="Calibri" w:eastAsia="Calibri" w:hAnsi="Calibri" w:cs="Calibri"/>
          <w:sz w:val="24"/>
          <w:szCs w:val="24"/>
        </w:rPr>
      </w:pPr>
      <w:r w:rsidRPr="00E721BF">
        <w:rPr>
          <w:rFonts w:ascii="Calibri" w:eastAsia="Calibri" w:hAnsi="Calibri" w:cs="Calibri"/>
          <w:noProof/>
          <w:sz w:val="24"/>
          <w:szCs w:val="24"/>
        </w:rPr>
        <mc:AlternateContent>
          <mc:Choice Requires="wps">
            <w:drawing>
              <wp:anchor distT="0" distB="0" distL="114300" distR="114300" simplePos="0" relativeHeight="251636736" behindDoc="0" locked="0" layoutInCell="1" allowOverlap="1" wp14:anchorId="38494609" wp14:editId="2519E651">
                <wp:simplePos x="0" y="0"/>
                <wp:positionH relativeFrom="margin">
                  <wp:posOffset>0</wp:posOffset>
                </wp:positionH>
                <wp:positionV relativeFrom="paragraph">
                  <wp:posOffset>88900</wp:posOffset>
                </wp:positionV>
                <wp:extent cx="1574800" cy="2924175"/>
                <wp:effectExtent l="0" t="0" r="25400" b="28575"/>
                <wp:wrapSquare wrapText="bothSides"/>
                <wp:docPr id="20" name="Rounded Rectangle 7"/>
                <wp:cNvGraphicFramePr/>
                <a:graphic xmlns:a="http://schemas.openxmlformats.org/drawingml/2006/main">
                  <a:graphicData uri="http://schemas.microsoft.com/office/word/2010/wordprocessingShape">
                    <wps:wsp>
                      <wps:cNvSpPr/>
                      <wps:spPr>
                        <a:xfrm>
                          <a:off x="0" y="0"/>
                          <a:ext cx="1574800" cy="2924175"/>
                        </a:xfrm>
                        <a:prstGeom prst="roundRect">
                          <a:avLst/>
                        </a:prstGeom>
                        <a:noFill/>
                        <a:ln w="19050" cap="flat" cmpd="sng" algn="ctr">
                          <a:solidFill>
                            <a:srgbClr val="FFCC00"/>
                          </a:solidFill>
                          <a:prstDash val="dash"/>
                          <a:miter lim="800000"/>
                        </a:ln>
                        <a:effectLst/>
                      </wps:spPr>
                      <wps:txbx>
                        <w:txbxContent>
                          <w:p w14:paraId="6026A43F" w14:textId="77777777" w:rsidR="00E721BF" w:rsidRPr="00E721BF" w:rsidRDefault="00E721BF" w:rsidP="00E721BF">
                            <w:pPr>
                              <w:spacing w:before="0" w:after="0" w:line="240" w:lineRule="auto"/>
                              <w:ind w:right="-268"/>
                              <w:rPr>
                                <w:rStyle w:val="IntenseEmphasis"/>
                                <w:caps w:val="0"/>
                                <w:color w:val="404040"/>
                              </w:rPr>
                            </w:pPr>
                            <w:r w:rsidRPr="00E721BF">
                              <w:rPr>
                                <w:rStyle w:val="IntenseEmphasis"/>
                                <w:caps w:val="0"/>
                                <w:color w:val="404040"/>
                              </w:rPr>
                              <w:t xml:space="preserve">Always Use </w:t>
                            </w:r>
                            <w:r w:rsidRPr="004831CF">
                              <w:rPr>
                                <w:rStyle w:val="IntenseEmphasis"/>
                                <w:caps w:val="0"/>
                                <w:color w:val="009900"/>
                              </w:rPr>
                              <w:t>Good Lab Safety Practices</w:t>
                            </w:r>
                            <w:r w:rsidRPr="00E721BF">
                              <w:rPr>
                                <w:rStyle w:val="IntenseEmphasis"/>
                                <w:caps w:val="0"/>
                                <w:color w:val="404040"/>
                              </w:rPr>
                              <w:t>!</w:t>
                            </w:r>
                          </w:p>
                          <w:p w14:paraId="4577DE5A" w14:textId="77777777" w:rsidR="00E721BF" w:rsidRPr="00E721BF" w:rsidRDefault="00E721BF" w:rsidP="00E721BF">
                            <w:pPr>
                              <w:spacing w:before="0" w:after="0" w:line="240" w:lineRule="auto"/>
                              <w:ind w:left="-90" w:right="-268"/>
                              <w:rPr>
                                <w:rStyle w:val="IntenseEmphasis"/>
                                <w:caps w:val="0"/>
                                <w:color w:val="404040"/>
                              </w:rPr>
                            </w:pPr>
                          </w:p>
                          <w:p w14:paraId="2299F7E4" w14:textId="601DBF71" w:rsid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No Food or drink</w:t>
                            </w:r>
                          </w:p>
                          <w:p w14:paraId="70463B06" w14:textId="756A66AD" w:rsidR="000C646F" w:rsidRDefault="000C646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Wash Hands</w:t>
                            </w:r>
                          </w:p>
                          <w:p w14:paraId="0DF1E314" w14:textId="37047D06" w:rsidR="001C33C4" w:rsidRPr="00E721BF" w:rsidRDefault="00256E69"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 xml:space="preserve">Clean after yourself </w:t>
                            </w:r>
                          </w:p>
                          <w:p w14:paraId="07C7AD77" w14:textId="72CB260F" w:rsid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Label fridges and ice machines “Lab Use only”</w:t>
                            </w:r>
                          </w:p>
                          <w:p w14:paraId="768005DB" w14:textId="1B24FD37" w:rsidR="006A69D6" w:rsidRDefault="006A69D6"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Utilize appropriate PPE</w:t>
                            </w:r>
                          </w:p>
                          <w:p w14:paraId="2EEFF99E" w14:textId="19195080" w:rsidR="000C646F" w:rsidRPr="00E721BF" w:rsidRDefault="000C646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 xml:space="preserve">Never reuse disposable gloves </w:t>
                            </w:r>
                          </w:p>
                          <w:p w14:paraId="12565439" w14:textId="77777777" w:rsidR="00E721BF" w:rsidRP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Don’t work alone.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94609" id="Rounded Rectangle 7" o:spid="_x0000_s1030" style="position:absolute;left:0;text-align:left;margin-left:0;margin-top:7pt;width:124pt;height:230.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oZegIAAOgEAAAOAAAAZHJzL2Uyb0RvYy54bWysVMlu2zAQvRfoPxC8N7INu06EyIHhwEWB&#10;IAmSFDmPKUoiwK0kbTn9+s5QytqeiupAzXD2pzc6vzgazQ4yROVsxacnE86kFa5Wtq34j4ftl1PO&#10;YgJbg3ZWVvxJRn6x+vzpvPelnLnO6VoGhklsLHtf8S4lXxZFFJ00EE+clxaNjQsGEqqhLeoAPWY3&#10;uphNJl+L3oXaBydkjHh7ORj5KudvGinSTdNEmZiuOPaW8hnyuaOzWJ1D2QbwnRJjG/APXRhQFou+&#10;pLqEBGwf1B+pjBLBRdekE+FM4ZpGCZlnwGmmkw/T3HfgZZ4FwYn+Bab4/9KK68NtYKqu+AzhsWDw&#10;G925va1lze4QPbCtlmxJOPU+luh+72/DqEUUaehjEwy9cRx2zNg+vWArj4kJvJwulvPTCdYQaJud&#10;zebT5YKyFq/hPsT0TTrDSKh4oDaohwwsHK5iGvyf/aikdVulNd5DqS3rsc7ZZEFVAMnUaEgoGo/j&#10;RdtyBrpFlooUcsrotKopnKJjaHcbHdgBkCnb7WaDvQ7l3rlR7UuI3eBXo0ReUBqVkMdamYrjlPiM&#10;wdqSVWYmjgMQjgNyJKXj7jjgTxF0s3P1E36T4AayRi+2CqteQUy3EJCdOB5uXLrBo9EOZ3ajxFnn&#10;wq+/3ZM/kgatnPXIdsTj5x6C5Ex/t0ins+l8jmlTVuaLJZEhvLXs3lrs3mwcwjTF3fYii+Sf9LPY&#10;BGcecTHXVBVNYAXWHpAflU0athBXW8j1OrvhSnhIV/beC0pOyBHeD8dHCH5kRUJCXbvnzYDyAy8G&#10;X4q0br1PrlGZNK+4IuNIwXXK3BtXn/b1rZ69Xn9Qq98AAAD//wMAUEsDBBQABgAIAAAAIQAHMcFE&#10;4AAAAAcBAAAPAAAAZHJzL2Rvd25yZXYueG1sTI/NTsMwEITvSLyDtUhcUOvQhlJCnKpC6gV6gBSE&#10;uLnxEkfE6xC7TeDpWU5w2p9ZzXybr0bXiiP2ofGk4HKagECqvGmoVvC820yWIELUZHTrCRV8YYBV&#10;cXqS68z4gZ7wWMZasAmFTCuwMXaZlKGy6HSY+g6JtXffOx157Gtpej2wuWvlLEkW0umGOMHqDu8s&#10;Vh/lwSn4vFlYbB7n6+F++/Bdvl28zJPXjVLnZ+P6FkTEMf4dwy8+o0PBTHt/IBNEq4AfibxNubI6&#10;S5fc7BWk1+kVyCKX//mLHwAAAP//AwBQSwECLQAUAAYACAAAACEAtoM4kv4AAADhAQAAEwAAAAAA&#10;AAAAAAAAAAAAAAAAW0NvbnRlbnRfVHlwZXNdLnhtbFBLAQItABQABgAIAAAAIQA4/SH/1gAAAJQB&#10;AAALAAAAAAAAAAAAAAAAAC8BAABfcmVscy8ucmVsc1BLAQItABQABgAIAAAAIQBmduoZegIAAOgE&#10;AAAOAAAAAAAAAAAAAAAAAC4CAABkcnMvZTJvRG9jLnhtbFBLAQItABQABgAIAAAAIQAHMcFE4AAA&#10;AAcBAAAPAAAAAAAAAAAAAAAAANQEAABkcnMvZG93bnJldi54bWxQSwUGAAAAAAQABADzAAAA4QUA&#10;AAAA&#10;" filled="f" strokecolor="#fc0" strokeweight="1.5pt">
                <v:stroke dashstyle="dash" joinstyle="miter"/>
                <v:textbox>
                  <w:txbxContent>
                    <w:p w14:paraId="6026A43F" w14:textId="77777777" w:rsidR="00E721BF" w:rsidRPr="00E721BF" w:rsidRDefault="00E721BF" w:rsidP="00E721BF">
                      <w:pPr>
                        <w:spacing w:before="0" w:after="0" w:line="240" w:lineRule="auto"/>
                        <w:ind w:right="-268"/>
                        <w:rPr>
                          <w:rStyle w:val="IntenseEmphasis"/>
                          <w:caps w:val="0"/>
                          <w:color w:val="404040"/>
                        </w:rPr>
                      </w:pPr>
                      <w:r w:rsidRPr="00E721BF">
                        <w:rPr>
                          <w:rStyle w:val="IntenseEmphasis"/>
                          <w:caps w:val="0"/>
                          <w:color w:val="404040"/>
                        </w:rPr>
                        <w:t xml:space="preserve">Always Use </w:t>
                      </w:r>
                      <w:r w:rsidRPr="004831CF">
                        <w:rPr>
                          <w:rStyle w:val="IntenseEmphasis"/>
                          <w:caps w:val="0"/>
                          <w:color w:val="009900"/>
                        </w:rPr>
                        <w:t>Good Lab Safety Practices</w:t>
                      </w:r>
                      <w:r w:rsidRPr="00E721BF">
                        <w:rPr>
                          <w:rStyle w:val="IntenseEmphasis"/>
                          <w:caps w:val="0"/>
                          <w:color w:val="404040"/>
                        </w:rPr>
                        <w:t>!</w:t>
                      </w:r>
                    </w:p>
                    <w:p w14:paraId="4577DE5A" w14:textId="77777777" w:rsidR="00E721BF" w:rsidRPr="00E721BF" w:rsidRDefault="00E721BF" w:rsidP="00E721BF">
                      <w:pPr>
                        <w:spacing w:before="0" w:after="0" w:line="240" w:lineRule="auto"/>
                        <w:ind w:left="-90" w:right="-268"/>
                        <w:rPr>
                          <w:rStyle w:val="IntenseEmphasis"/>
                          <w:caps w:val="0"/>
                          <w:color w:val="404040"/>
                        </w:rPr>
                      </w:pPr>
                    </w:p>
                    <w:p w14:paraId="2299F7E4" w14:textId="601DBF71" w:rsid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No Food or drink</w:t>
                      </w:r>
                    </w:p>
                    <w:p w14:paraId="70463B06" w14:textId="756A66AD" w:rsidR="000C646F" w:rsidRDefault="000C646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Wash Hands</w:t>
                      </w:r>
                    </w:p>
                    <w:p w14:paraId="0DF1E314" w14:textId="37047D06" w:rsidR="001C33C4" w:rsidRPr="00E721BF" w:rsidRDefault="00256E69"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 xml:space="preserve">Clean after yourself </w:t>
                      </w:r>
                    </w:p>
                    <w:p w14:paraId="07C7AD77" w14:textId="72CB260F" w:rsid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Label fridges and ice machines “Lab Use only”</w:t>
                      </w:r>
                    </w:p>
                    <w:p w14:paraId="768005DB" w14:textId="1B24FD37" w:rsidR="006A69D6" w:rsidRDefault="006A69D6"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Utilize appropriate PPE</w:t>
                      </w:r>
                    </w:p>
                    <w:p w14:paraId="2EEFF99E" w14:textId="19195080" w:rsidR="000C646F" w:rsidRPr="00E721BF" w:rsidRDefault="000C646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Pr>
                          <w:rStyle w:val="IntenseEmphasis"/>
                          <w:caps w:val="0"/>
                          <w:color w:val="404040"/>
                        </w:rPr>
                        <w:t xml:space="preserve">Never reuse disposable gloves </w:t>
                      </w:r>
                    </w:p>
                    <w:p w14:paraId="12565439" w14:textId="77777777" w:rsidR="00E721BF" w:rsidRPr="00E721BF" w:rsidRDefault="00E721BF" w:rsidP="00E721BF">
                      <w:pPr>
                        <w:pStyle w:val="ListParagraph"/>
                        <w:numPr>
                          <w:ilvl w:val="0"/>
                          <w:numId w:val="23"/>
                        </w:numPr>
                        <w:tabs>
                          <w:tab w:val="left" w:pos="270"/>
                        </w:tabs>
                        <w:spacing w:before="0" w:after="120" w:line="240" w:lineRule="auto"/>
                        <w:ind w:left="101" w:right="-274" w:hanging="187"/>
                        <w:contextualSpacing w:val="0"/>
                        <w:rPr>
                          <w:rStyle w:val="IntenseEmphasis"/>
                          <w:caps w:val="0"/>
                          <w:color w:val="404040"/>
                        </w:rPr>
                      </w:pPr>
                      <w:r w:rsidRPr="00E721BF">
                        <w:rPr>
                          <w:rStyle w:val="IntenseEmphasis"/>
                          <w:caps w:val="0"/>
                          <w:color w:val="404040"/>
                        </w:rPr>
                        <w:t>Don’t work alone.</w:t>
                      </w:r>
                    </w:p>
                  </w:txbxContent>
                </v:textbox>
                <w10:wrap type="square" anchorx="margin"/>
              </v:roundrect>
            </w:pict>
          </mc:Fallback>
        </mc:AlternateContent>
      </w:r>
      <w:r w:rsidRPr="00E721BF">
        <w:rPr>
          <w:rFonts w:ascii="Calibri" w:eastAsia="Calibri" w:hAnsi="Calibri" w:cs="Calibri"/>
          <w:sz w:val="24"/>
          <w:szCs w:val="24"/>
        </w:rPr>
        <w:t>Design procedures to:</w:t>
      </w:r>
    </w:p>
    <w:p w14:paraId="1D236828" w14:textId="5D2CEF11" w:rsidR="00E721BF" w:rsidRPr="00E721BF" w:rsidRDefault="00E721BF" w:rsidP="00E721BF">
      <w:pPr>
        <w:numPr>
          <w:ilvl w:val="1"/>
          <w:numId w:val="18"/>
        </w:numPr>
        <w:pBdr>
          <w:top w:val="nil"/>
          <w:left w:val="nil"/>
          <w:bottom w:val="nil"/>
          <w:right w:val="nil"/>
          <w:between w:val="nil"/>
        </w:pBdr>
        <w:spacing w:before="0" w:after="0" w:line="240" w:lineRule="auto"/>
        <w:ind w:left="3510"/>
        <w:rPr>
          <w:rFonts w:ascii="Calibri" w:eastAsia="Calibri" w:hAnsi="Calibri" w:cs="Calibri"/>
          <w:sz w:val="24"/>
          <w:szCs w:val="24"/>
        </w:rPr>
      </w:pPr>
      <w:r w:rsidRPr="00E721BF">
        <w:rPr>
          <w:rFonts w:ascii="Calibri" w:eastAsia="Calibri" w:hAnsi="Calibri" w:cs="Calibri"/>
          <w:b/>
          <w:sz w:val="24"/>
          <w:szCs w:val="24"/>
        </w:rPr>
        <w:t>Minimize contact</w:t>
      </w:r>
      <w:r w:rsidR="00584D84">
        <w:rPr>
          <w:rFonts w:ascii="Calibri" w:eastAsia="Calibri" w:hAnsi="Calibri" w:cs="Calibri"/>
          <w:b/>
          <w:sz w:val="24"/>
          <w:szCs w:val="24"/>
        </w:rPr>
        <w:t>.</w:t>
      </w:r>
    </w:p>
    <w:p w14:paraId="725F8398" w14:textId="7A6704B8" w:rsidR="00E721BF" w:rsidRPr="00E721BF" w:rsidRDefault="00E721BF" w:rsidP="00E721BF">
      <w:pPr>
        <w:numPr>
          <w:ilvl w:val="1"/>
          <w:numId w:val="18"/>
        </w:numPr>
        <w:pBdr>
          <w:top w:val="nil"/>
          <w:left w:val="nil"/>
          <w:bottom w:val="nil"/>
          <w:right w:val="nil"/>
          <w:between w:val="nil"/>
        </w:pBdr>
        <w:spacing w:before="0" w:after="0" w:line="240" w:lineRule="auto"/>
        <w:ind w:left="3510"/>
        <w:rPr>
          <w:rFonts w:ascii="Calibri" w:eastAsia="Calibri" w:hAnsi="Calibri" w:cs="Calibri"/>
          <w:b/>
          <w:sz w:val="24"/>
          <w:szCs w:val="24"/>
        </w:rPr>
      </w:pPr>
      <w:r w:rsidRPr="00E721BF">
        <w:rPr>
          <w:rFonts w:ascii="Calibri" w:eastAsia="Calibri" w:hAnsi="Calibri" w:cs="Calibri"/>
          <w:b/>
          <w:sz w:val="24"/>
          <w:szCs w:val="24"/>
        </w:rPr>
        <w:t>Minimize exposure time</w:t>
      </w:r>
      <w:r w:rsidR="00584D84">
        <w:rPr>
          <w:rFonts w:ascii="Calibri" w:eastAsia="Calibri" w:hAnsi="Calibri" w:cs="Calibri"/>
          <w:b/>
          <w:sz w:val="24"/>
          <w:szCs w:val="24"/>
        </w:rPr>
        <w:t>.</w:t>
      </w:r>
    </w:p>
    <w:p w14:paraId="27D252E5" w14:textId="7E856FC4" w:rsidR="00D25000" w:rsidRPr="000C646F" w:rsidRDefault="00E721BF" w:rsidP="000C646F">
      <w:pPr>
        <w:numPr>
          <w:ilvl w:val="1"/>
          <w:numId w:val="18"/>
        </w:numPr>
        <w:pBdr>
          <w:top w:val="nil"/>
          <w:left w:val="nil"/>
          <w:bottom w:val="nil"/>
          <w:right w:val="nil"/>
          <w:between w:val="nil"/>
        </w:pBdr>
        <w:spacing w:before="0" w:after="0" w:line="240" w:lineRule="auto"/>
        <w:ind w:left="3510"/>
        <w:rPr>
          <w:rFonts w:ascii="Calibri" w:eastAsia="Calibri" w:hAnsi="Calibri" w:cs="Calibri"/>
          <w:b/>
          <w:sz w:val="24"/>
          <w:szCs w:val="24"/>
        </w:rPr>
      </w:pPr>
      <w:r w:rsidRPr="00E721BF">
        <w:rPr>
          <w:rFonts w:ascii="Calibri" w:eastAsia="Calibri" w:hAnsi="Calibri" w:cs="Calibri"/>
          <w:b/>
          <w:sz w:val="24"/>
          <w:szCs w:val="24"/>
        </w:rPr>
        <w:t>Minimize open container work</w:t>
      </w:r>
      <w:r w:rsidR="00584D84">
        <w:rPr>
          <w:rFonts w:ascii="Calibri" w:eastAsia="Calibri" w:hAnsi="Calibri" w:cs="Calibri"/>
          <w:b/>
          <w:sz w:val="24"/>
          <w:szCs w:val="24"/>
        </w:rPr>
        <w:t>.</w:t>
      </w:r>
      <w:bookmarkStart w:id="1" w:name="_Hlk101276665"/>
    </w:p>
    <w:bookmarkEnd w:id="1"/>
    <w:p w14:paraId="0DFF4094" w14:textId="77777777" w:rsidR="00D25000" w:rsidRDefault="00E721BF" w:rsidP="00D25000">
      <w:pPr>
        <w:numPr>
          <w:ilvl w:val="0"/>
          <w:numId w:val="18"/>
        </w:numPr>
        <w:pBdr>
          <w:top w:val="nil"/>
          <w:left w:val="nil"/>
          <w:bottom w:val="nil"/>
          <w:right w:val="nil"/>
          <w:between w:val="nil"/>
        </w:pBdr>
        <w:spacing w:before="0" w:after="0" w:line="240" w:lineRule="auto"/>
        <w:ind w:left="2981" w:hanging="274"/>
        <w:contextualSpacing/>
        <w:rPr>
          <w:rFonts w:ascii="Calibri" w:eastAsia="Calibri" w:hAnsi="Calibri" w:cs="Calibri"/>
          <w:color w:val="000000"/>
          <w:sz w:val="24"/>
          <w:szCs w:val="24"/>
        </w:rPr>
      </w:pPr>
      <w:r w:rsidRPr="00E721BF">
        <w:rPr>
          <w:rFonts w:ascii="Calibri" w:eastAsia="Calibri" w:hAnsi="Calibri" w:cs="Calibri"/>
          <w:sz w:val="24"/>
          <w:szCs w:val="24"/>
        </w:rPr>
        <w:t xml:space="preserve">Designate and label work areas with </w:t>
      </w:r>
      <w:r w:rsidRPr="00E721BF">
        <w:rPr>
          <w:rFonts w:ascii="Calibri" w:eastAsia="Calibri" w:hAnsi="Calibri" w:cs="Calibri"/>
          <w:b/>
          <w:sz w:val="24"/>
          <w:szCs w:val="24"/>
        </w:rPr>
        <w:t>limited access</w:t>
      </w:r>
      <w:r w:rsidRPr="00E721BF">
        <w:rPr>
          <w:rFonts w:ascii="Calibri" w:eastAsia="Calibri" w:hAnsi="Calibri" w:cs="Calibri"/>
          <w:sz w:val="24"/>
          <w:szCs w:val="24"/>
        </w:rPr>
        <w:t>.</w:t>
      </w:r>
    </w:p>
    <w:p w14:paraId="575182B9" w14:textId="781D12FD" w:rsidR="00D25000" w:rsidRDefault="00D25000" w:rsidP="00D25000">
      <w:pPr>
        <w:numPr>
          <w:ilvl w:val="0"/>
          <w:numId w:val="18"/>
        </w:numPr>
        <w:pBdr>
          <w:top w:val="nil"/>
          <w:left w:val="nil"/>
          <w:bottom w:val="nil"/>
          <w:right w:val="nil"/>
          <w:between w:val="nil"/>
        </w:pBdr>
        <w:spacing w:before="0" w:after="0" w:line="240" w:lineRule="auto"/>
        <w:ind w:left="2981" w:hanging="274"/>
        <w:contextualSpacing/>
        <w:rPr>
          <w:rFonts w:ascii="Calibri" w:eastAsia="Calibri" w:hAnsi="Calibri" w:cs="Calibri"/>
          <w:color w:val="000000"/>
          <w:sz w:val="24"/>
          <w:szCs w:val="24"/>
        </w:rPr>
      </w:pPr>
      <w:r w:rsidRPr="00D25000">
        <w:rPr>
          <w:rFonts w:ascii="Calibri" w:eastAsia="Calibri" w:hAnsi="Calibri" w:cs="Calibri"/>
          <w:color w:val="000000"/>
          <w:sz w:val="24"/>
          <w:szCs w:val="24"/>
        </w:rPr>
        <w:t xml:space="preserve">Complete all relevant </w:t>
      </w:r>
      <w:r w:rsidRPr="00D25000">
        <w:rPr>
          <w:rFonts w:ascii="Calibri" w:eastAsia="Calibri" w:hAnsi="Calibri" w:cs="Calibri"/>
          <w:b/>
          <w:bCs/>
          <w:color w:val="000000"/>
          <w:sz w:val="24"/>
          <w:szCs w:val="24"/>
        </w:rPr>
        <w:t>training</w:t>
      </w:r>
      <w:r w:rsidR="00584D84">
        <w:rPr>
          <w:rFonts w:ascii="Calibri" w:eastAsia="Calibri" w:hAnsi="Calibri" w:cs="Calibri"/>
          <w:b/>
          <w:bCs/>
          <w:color w:val="000000"/>
          <w:sz w:val="24"/>
          <w:szCs w:val="24"/>
        </w:rPr>
        <w:t>.</w:t>
      </w:r>
      <w:r w:rsidRPr="00D25000">
        <w:rPr>
          <w:rFonts w:ascii="Calibri" w:eastAsia="Calibri" w:hAnsi="Calibri" w:cs="Calibri"/>
          <w:color w:val="000000"/>
          <w:sz w:val="24"/>
          <w:szCs w:val="24"/>
        </w:rPr>
        <w:t xml:space="preserve"> </w:t>
      </w:r>
    </w:p>
    <w:p w14:paraId="0E6E66EE" w14:textId="4082CFCB" w:rsidR="001C33C4" w:rsidRPr="00D25000" w:rsidRDefault="001C33C4" w:rsidP="00D25000">
      <w:pPr>
        <w:numPr>
          <w:ilvl w:val="0"/>
          <w:numId w:val="18"/>
        </w:numPr>
        <w:pBdr>
          <w:top w:val="nil"/>
          <w:left w:val="nil"/>
          <w:bottom w:val="nil"/>
          <w:right w:val="nil"/>
          <w:between w:val="nil"/>
        </w:pBdr>
        <w:spacing w:before="0" w:after="0" w:line="240" w:lineRule="auto"/>
        <w:ind w:left="2981" w:hanging="274"/>
        <w:contextualSpacing/>
        <w:rPr>
          <w:rFonts w:ascii="Calibri" w:eastAsia="Calibri" w:hAnsi="Calibri" w:cs="Calibri"/>
          <w:color w:val="000000"/>
          <w:sz w:val="24"/>
          <w:szCs w:val="24"/>
        </w:rPr>
      </w:pPr>
      <w:r>
        <w:rPr>
          <w:rFonts w:ascii="Calibri" w:eastAsia="Calibri" w:hAnsi="Calibri" w:cs="Calibri"/>
          <w:color w:val="000000"/>
          <w:sz w:val="24"/>
          <w:szCs w:val="24"/>
        </w:rPr>
        <w:t xml:space="preserve">Know the location of all </w:t>
      </w:r>
      <w:r w:rsidRPr="001C33C4">
        <w:rPr>
          <w:rFonts w:ascii="Calibri" w:eastAsia="Calibri" w:hAnsi="Calibri" w:cs="Calibri"/>
          <w:b/>
          <w:bCs/>
          <w:color w:val="000000"/>
          <w:sz w:val="24"/>
          <w:szCs w:val="24"/>
        </w:rPr>
        <w:t>emergency equipment</w:t>
      </w:r>
      <w:r>
        <w:rPr>
          <w:rFonts w:ascii="Calibri" w:eastAsia="Calibri" w:hAnsi="Calibri" w:cs="Calibri"/>
          <w:color w:val="000000"/>
          <w:sz w:val="24"/>
          <w:szCs w:val="24"/>
        </w:rPr>
        <w:t xml:space="preserve">. </w:t>
      </w:r>
    </w:p>
    <w:p w14:paraId="77300755" w14:textId="1FDC527E" w:rsidR="00E721BF" w:rsidRPr="00584D84" w:rsidRDefault="00E721BF" w:rsidP="00E721BF">
      <w:pPr>
        <w:numPr>
          <w:ilvl w:val="0"/>
          <w:numId w:val="18"/>
        </w:numPr>
        <w:spacing w:before="0" w:after="0" w:line="240" w:lineRule="auto"/>
        <w:ind w:left="2970" w:hanging="270"/>
        <w:rPr>
          <w:rFonts w:ascii="Arial" w:eastAsia="Arial" w:hAnsi="Arial" w:cs="Arial"/>
          <w:sz w:val="24"/>
          <w:szCs w:val="24"/>
        </w:rPr>
      </w:pPr>
      <w:r w:rsidRPr="00E721BF">
        <w:rPr>
          <w:rFonts w:ascii="Calibri" w:eastAsia="Calibri" w:hAnsi="Calibri" w:cs="Calibri"/>
          <w:b/>
          <w:color w:val="000000"/>
          <w:sz w:val="24"/>
          <w:szCs w:val="24"/>
        </w:rPr>
        <w:t>Never leave experiments unattended</w:t>
      </w:r>
      <w:r w:rsidRPr="00E721BF">
        <w:rPr>
          <w:rFonts w:ascii="Calibri" w:eastAsia="Calibri" w:hAnsi="Calibri" w:cs="Calibri"/>
          <w:color w:val="000000"/>
          <w:sz w:val="24"/>
          <w:szCs w:val="24"/>
        </w:rPr>
        <w:t>.</w:t>
      </w:r>
    </w:p>
    <w:p w14:paraId="21A296C3" w14:textId="77777777" w:rsidR="00584D84" w:rsidRDefault="00584D84" w:rsidP="00584D84">
      <w:pPr>
        <w:numPr>
          <w:ilvl w:val="0"/>
          <w:numId w:val="18"/>
        </w:numPr>
        <w:spacing w:before="0" w:after="0" w:line="240" w:lineRule="auto"/>
        <w:ind w:left="2970" w:hanging="270"/>
        <w:rPr>
          <w:rFonts w:ascii="Arial" w:eastAsia="Arial" w:hAnsi="Arial" w:cs="Arial"/>
          <w:sz w:val="24"/>
          <w:szCs w:val="24"/>
        </w:rPr>
      </w:pPr>
      <w:r>
        <w:rPr>
          <w:rStyle w:val="Strong"/>
          <w:rFonts w:ascii="Open Sans" w:hAnsi="Open Sans" w:cs="Open Sans"/>
          <w:color w:val="333333"/>
          <w:shd w:val="clear" w:color="auto" w:fill="FFFFFF"/>
        </w:rPr>
        <w:t>Do not pour water into acid. </w:t>
      </w:r>
      <w:r>
        <w:rPr>
          <w:rFonts w:ascii="Open Sans" w:hAnsi="Open Sans" w:cs="Open Sans"/>
          <w:color w:val="333333"/>
          <w:shd w:val="clear" w:color="auto" w:fill="FFFFFF"/>
        </w:rPr>
        <w:t> Slowly add acid to water while carefully stirring.</w:t>
      </w:r>
    </w:p>
    <w:p w14:paraId="6D38677F" w14:textId="3560CEF0" w:rsidR="00584D84" w:rsidRPr="00325C16" w:rsidRDefault="00584D84" w:rsidP="00584D84">
      <w:pPr>
        <w:numPr>
          <w:ilvl w:val="0"/>
          <w:numId w:val="18"/>
        </w:numPr>
        <w:spacing w:before="0" w:after="0" w:line="240" w:lineRule="auto"/>
        <w:ind w:left="2970" w:hanging="270"/>
        <w:rPr>
          <w:rFonts w:ascii="Arial" w:eastAsia="Arial" w:hAnsi="Arial" w:cs="Arial"/>
          <w:sz w:val="24"/>
          <w:szCs w:val="24"/>
        </w:rPr>
      </w:pPr>
      <w:r w:rsidRPr="00584D84">
        <w:rPr>
          <w:rFonts w:eastAsia="Arial" w:cstheme="minorHAnsi"/>
          <w:sz w:val="24"/>
          <w:szCs w:val="24"/>
        </w:rPr>
        <w:t xml:space="preserve">Perform </w:t>
      </w:r>
      <w:r w:rsidRPr="00F34955">
        <w:rPr>
          <w:rFonts w:eastAsia="Arial" w:cstheme="minorHAnsi"/>
          <w:b/>
          <w:bCs/>
          <w:sz w:val="24"/>
          <w:szCs w:val="24"/>
        </w:rPr>
        <w:t>liquid transfers</w:t>
      </w:r>
      <w:r w:rsidRPr="00584D84">
        <w:rPr>
          <w:rFonts w:eastAsia="Arial" w:cstheme="minorHAnsi"/>
          <w:sz w:val="24"/>
          <w:szCs w:val="24"/>
        </w:rPr>
        <w:t xml:space="preserve"> slowly using a </w:t>
      </w:r>
      <w:r w:rsidRPr="00F34955">
        <w:rPr>
          <w:rFonts w:eastAsia="Arial" w:cstheme="minorHAnsi"/>
          <w:b/>
          <w:bCs/>
          <w:sz w:val="24"/>
          <w:szCs w:val="24"/>
        </w:rPr>
        <w:t xml:space="preserve">funnel </w:t>
      </w:r>
      <w:r w:rsidRPr="00584D84">
        <w:rPr>
          <w:rFonts w:eastAsia="Arial" w:cstheme="minorHAnsi"/>
          <w:sz w:val="24"/>
          <w:szCs w:val="24"/>
        </w:rPr>
        <w:t>to minimize s</w:t>
      </w:r>
      <w:r w:rsidR="00F34955">
        <w:rPr>
          <w:rFonts w:eastAsia="Arial" w:cstheme="minorHAnsi"/>
          <w:sz w:val="24"/>
          <w:szCs w:val="24"/>
        </w:rPr>
        <w:t>p</w:t>
      </w:r>
      <w:r w:rsidRPr="00584D84">
        <w:rPr>
          <w:rFonts w:eastAsia="Arial" w:cstheme="minorHAnsi"/>
          <w:sz w:val="24"/>
          <w:szCs w:val="24"/>
        </w:rPr>
        <w:t>lash, splatter, and spills</w:t>
      </w:r>
      <w:r w:rsidR="00F34955">
        <w:rPr>
          <w:rFonts w:eastAsia="Arial" w:cstheme="minorHAnsi"/>
          <w:sz w:val="24"/>
          <w:szCs w:val="24"/>
        </w:rPr>
        <w:t xml:space="preserve">; for </w:t>
      </w:r>
      <w:r w:rsidR="00F34955" w:rsidRPr="00F34955">
        <w:rPr>
          <w:rFonts w:eastAsia="Arial" w:cstheme="minorHAnsi"/>
          <w:b/>
          <w:bCs/>
          <w:sz w:val="24"/>
          <w:szCs w:val="24"/>
        </w:rPr>
        <w:t>small volumes</w:t>
      </w:r>
      <w:r w:rsidR="00F34955">
        <w:rPr>
          <w:rFonts w:eastAsia="Arial" w:cstheme="minorHAnsi"/>
          <w:sz w:val="24"/>
          <w:szCs w:val="24"/>
        </w:rPr>
        <w:t xml:space="preserve"> utilize</w:t>
      </w:r>
      <w:r w:rsidR="001C33C4" w:rsidRPr="00DB2FD6">
        <w:rPr>
          <w:rFonts w:eastAsia="Arial" w:cstheme="minorHAnsi"/>
          <w:sz w:val="24"/>
          <w:szCs w:val="24"/>
        </w:rPr>
        <w:t xml:space="preserve"> </w:t>
      </w:r>
      <w:proofErr w:type="spellStart"/>
      <w:r w:rsidR="00F34955" w:rsidRPr="00DB2FD6">
        <w:rPr>
          <w:rFonts w:eastAsia="Arial" w:cstheme="minorHAnsi"/>
          <w:sz w:val="24"/>
          <w:szCs w:val="24"/>
        </w:rPr>
        <w:t>luer</w:t>
      </w:r>
      <w:proofErr w:type="spellEnd"/>
      <w:r w:rsidR="00F34955" w:rsidRPr="00DB2FD6">
        <w:rPr>
          <w:rFonts w:eastAsia="Arial" w:cstheme="minorHAnsi"/>
          <w:sz w:val="24"/>
          <w:szCs w:val="24"/>
        </w:rPr>
        <w:t>-lock</w:t>
      </w:r>
      <w:r w:rsidR="005719C8" w:rsidRPr="00DB2FD6">
        <w:rPr>
          <w:rFonts w:eastAsia="Arial" w:cstheme="minorHAnsi"/>
          <w:sz w:val="24"/>
          <w:szCs w:val="24"/>
        </w:rPr>
        <w:t xml:space="preserve">, </w:t>
      </w:r>
      <w:r w:rsidR="00F34955" w:rsidRPr="00DB2FD6">
        <w:rPr>
          <w:rFonts w:ascii="Open Sans" w:hAnsi="Open Sans" w:cs="Open Sans"/>
          <w:color w:val="333333"/>
          <w:shd w:val="clear" w:color="auto" w:fill="FFFFFF"/>
        </w:rPr>
        <w:t xml:space="preserve">integrated-needle </w:t>
      </w:r>
      <w:proofErr w:type="gramStart"/>
      <w:r w:rsidR="00F34955" w:rsidRPr="00DB2FD6">
        <w:rPr>
          <w:rFonts w:ascii="Open Sans" w:hAnsi="Open Sans" w:cs="Open Sans"/>
          <w:color w:val="333333"/>
          <w:shd w:val="clear" w:color="auto" w:fill="FFFFFF"/>
        </w:rPr>
        <w:t>syringes</w:t>
      </w:r>
      <w:proofErr w:type="gramEnd"/>
      <w:r w:rsidR="001C33C4" w:rsidRPr="00DB2FD6">
        <w:rPr>
          <w:rFonts w:ascii="Open Sans" w:hAnsi="Open Sans" w:cs="Open Sans"/>
          <w:color w:val="333333"/>
          <w:shd w:val="clear" w:color="auto" w:fill="FFFFFF"/>
        </w:rPr>
        <w:t xml:space="preserve"> or mechanical pipettes</w:t>
      </w:r>
      <w:r w:rsidR="001C33C4">
        <w:rPr>
          <w:rFonts w:ascii="Open Sans" w:hAnsi="Open Sans" w:cs="Open Sans"/>
          <w:color w:val="333333"/>
          <w:shd w:val="clear" w:color="auto" w:fill="FFFFFF"/>
        </w:rPr>
        <w:t>.</w:t>
      </w:r>
    </w:p>
    <w:p w14:paraId="26A1D556" w14:textId="5B80BF84" w:rsidR="00325C16" w:rsidRPr="000C646F" w:rsidRDefault="00325C16" w:rsidP="00584D84">
      <w:pPr>
        <w:numPr>
          <w:ilvl w:val="0"/>
          <w:numId w:val="18"/>
        </w:numPr>
        <w:spacing w:before="0" w:after="0" w:line="240" w:lineRule="auto"/>
        <w:ind w:left="2970" w:hanging="270"/>
        <w:rPr>
          <w:rFonts w:ascii="Arial" w:eastAsia="Arial" w:hAnsi="Arial" w:cs="Arial"/>
          <w:sz w:val="24"/>
          <w:szCs w:val="24"/>
        </w:rPr>
      </w:pPr>
      <w:r>
        <w:rPr>
          <w:rFonts w:ascii="Open Sans" w:hAnsi="Open Sans" w:cs="Open Sans"/>
          <w:color w:val="333333"/>
          <w:shd w:val="clear" w:color="auto" w:fill="FFFFFF"/>
        </w:rPr>
        <w:t xml:space="preserve">Ensure all </w:t>
      </w:r>
      <w:r w:rsidRPr="00325C16">
        <w:rPr>
          <w:rFonts w:ascii="Open Sans" w:hAnsi="Open Sans" w:cs="Open Sans"/>
          <w:b/>
          <w:bCs/>
          <w:color w:val="333333"/>
          <w:shd w:val="clear" w:color="auto" w:fill="FFFFFF"/>
        </w:rPr>
        <w:t>containers/materials</w:t>
      </w:r>
      <w:r>
        <w:rPr>
          <w:rFonts w:ascii="Open Sans" w:hAnsi="Open Sans" w:cs="Open Sans"/>
          <w:color w:val="333333"/>
          <w:shd w:val="clear" w:color="auto" w:fill="FFFFFF"/>
        </w:rPr>
        <w:t xml:space="preserve"> </w:t>
      </w:r>
      <w:r w:rsidRPr="00DB2FD6">
        <w:rPr>
          <w:rFonts w:ascii="Open Sans" w:hAnsi="Open Sans" w:cs="Open Sans"/>
          <w:b/>
          <w:bCs/>
          <w:color w:val="333333"/>
          <w:shd w:val="clear" w:color="auto" w:fill="FFFFFF"/>
        </w:rPr>
        <w:t>are compatible</w:t>
      </w:r>
      <w:r>
        <w:rPr>
          <w:rFonts w:ascii="Open Sans" w:hAnsi="Open Sans" w:cs="Open Sans"/>
          <w:color w:val="333333"/>
          <w:shd w:val="clear" w:color="auto" w:fill="FFFFFF"/>
        </w:rPr>
        <w:t xml:space="preserve"> for proposed use. </w:t>
      </w:r>
    </w:p>
    <w:p w14:paraId="707BEC06" w14:textId="150C6721" w:rsidR="000C646F" w:rsidRPr="00DB2FD6" w:rsidRDefault="000C646F" w:rsidP="000C646F">
      <w:pPr>
        <w:numPr>
          <w:ilvl w:val="0"/>
          <w:numId w:val="18"/>
        </w:numPr>
        <w:spacing w:before="0" w:after="0" w:line="240" w:lineRule="auto"/>
        <w:ind w:left="2970" w:hanging="270"/>
        <w:rPr>
          <w:rFonts w:eastAsia="Arial" w:cstheme="minorHAnsi"/>
          <w:bCs/>
          <w:sz w:val="24"/>
          <w:szCs w:val="24"/>
        </w:rPr>
      </w:pPr>
      <w:r w:rsidRPr="00DB2FD6">
        <w:rPr>
          <w:rFonts w:eastAsia="Arial" w:cstheme="minorHAnsi"/>
          <w:bCs/>
          <w:sz w:val="24"/>
          <w:szCs w:val="24"/>
        </w:rPr>
        <w:t>Minimize aerosol generating processes.</w:t>
      </w:r>
    </w:p>
    <w:p w14:paraId="5358E527" w14:textId="674FDA51" w:rsidR="009228EB" w:rsidRDefault="00E721BF" w:rsidP="000C646F">
      <w:pPr>
        <w:numPr>
          <w:ilvl w:val="0"/>
          <w:numId w:val="18"/>
        </w:numPr>
        <w:spacing w:before="0" w:after="0" w:line="240" w:lineRule="auto"/>
        <w:ind w:left="2970" w:hanging="270"/>
        <w:rPr>
          <w:rFonts w:ascii="Calibri" w:eastAsia="Calibri" w:hAnsi="Calibri" w:cs="Calibri"/>
          <w:sz w:val="24"/>
          <w:szCs w:val="24"/>
        </w:rPr>
      </w:pPr>
      <w:r w:rsidRPr="00E721BF">
        <w:rPr>
          <w:rFonts w:ascii="Calibri" w:eastAsia="Calibri" w:hAnsi="Calibri" w:cs="Calibri"/>
          <w:sz w:val="24"/>
          <w:szCs w:val="24"/>
        </w:rPr>
        <w:t xml:space="preserve">Practice proper </w:t>
      </w:r>
      <w:hyperlink r:id="rId16" w:history="1">
        <w:r w:rsidRPr="00325C16">
          <w:rPr>
            <w:rStyle w:val="Hyperlink"/>
            <w:rFonts w:ascii="Calibri" w:eastAsia="Calibri" w:hAnsi="Calibri" w:cs="Calibri"/>
            <w:b/>
            <w:bCs/>
            <w:sz w:val="24"/>
            <w:szCs w:val="24"/>
          </w:rPr>
          <w:t>glove removal technique</w:t>
        </w:r>
      </w:hyperlink>
      <w:r w:rsidRPr="00E721BF">
        <w:rPr>
          <w:rFonts w:ascii="Calibri" w:eastAsia="Calibri" w:hAnsi="Calibri" w:cs="Calibri"/>
          <w:sz w:val="24"/>
          <w:szCs w:val="24"/>
        </w:rPr>
        <w:t xml:space="preserve">. </w:t>
      </w:r>
    </w:p>
    <w:p w14:paraId="7D7755A0" w14:textId="77777777" w:rsidR="000E2270" w:rsidRPr="00325C16" w:rsidRDefault="000E2270" w:rsidP="000E2270">
      <w:pPr>
        <w:spacing w:before="0" w:after="0" w:line="240" w:lineRule="auto"/>
        <w:ind w:left="2970"/>
        <w:rPr>
          <w:rFonts w:ascii="Calibri" w:eastAsia="Calibri" w:hAnsi="Calibri" w:cs="Calibri"/>
          <w:sz w:val="24"/>
          <w:szCs w:val="24"/>
        </w:rPr>
      </w:pPr>
    </w:p>
    <w:p w14:paraId="724E8C3C" w14:textId="586BC980"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before="240"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lastRenderedPageBreak/>
        <w:t>Personal Protective Equipment</w:t>
      </w:r>
    </w:p>
    <w:p w14:paraId="0C4394C0" w14:textId="52A56976" w:rsidR="007729ED" w:rsidRPr="00E721BF" w:rsidRDefault="007729ED" w:rsidP="00A002C0">
      <w:pPr>
        <w:spacing w:before="60" w:after="120" w:line="240" w:lineRule="auto"/>
        <w:rPr>
          <w:rFonts w:ascii="Calibri" w:eastAsia="Calibri" w:hAnsi="Calibri" w:cs="Calibri"/>
          <w:i/>
          <w:iCs/>
          <w:color w:val="7F6500"/>
          <w:sz w:val="23"/>
          <w:szCs w:val="23"/>
        </w:rPr>
      </w:pPr>
      <w:r>
        <w:rPr>
          <w:rFonts w:ascii="Calibri" w:eastAsia="Calibri" w:hAnsi="Calibri" w:cs="Calibri"/>
          <w:i/>
          <w:iCs/>
          <w:color w:val="7F6500"/>
          <w:sz w:val="23"/>
          <w:szCs w:val="23"/>
        </w:rPr>
        <w:t xml:space="preserve">Remove all </w:t>
      </w:r>
      <w:r w:rsidR="00E721BF" w:rsidRPr="00E721BF">
        <w:rPr>
          <w:rFonts w:ascii="Calibri" w:eastAsia="Calibri" w:hAnsi="Calibri" w:cs="Calibri"/>
          <w:i/>
          <w:iCs/>
          <w:color w:val="7F6500"/>
          <w:sz w:val="23"/>
          <w:szCs w:val="23"/>
        </w:rPr>
        <w:t xml:space="preserve">PPE </w:t>
      </w:r>
      <w:r>
        <w:rPr>
          <w:rFonts w:ascii="Calibri" w:eastAsia="Calibri" w:hAnsi="Calibri" w:cs="Calibri"/>
          <w:i/>
          <w:iCs/>
          <w:color w:val="7F6500"/>
          <w:sz w:val="23"/>
          <w:szCs w:val="23"/>
        </w:rPr>
        <w:t xml:space="preserve">before leaving the lab; </w:t>
      </w:r>
      <w:r w:rsidR="00E721BF" w:rsidRPr="00E721BF">
        <w:rPr>
          <w:rFonts w:ascii="Calibri" w:eastAsia="Calibri" w:hAnsi="Calibri" w:cs="Calibri"/>
          <w:i/>
          <w:iCs/>
          <w:color w:val="7F6500"/>
          <w:sz w:val="23"/>
          <w:szCs w:val="23"/>
        </w:rPr>
        <w:t>don’t</w:t>
      </w:r>
      <w:r>
        <w:rPr>
          <w:rFonts w:ascii="Calibri" w:eastAsia="Calibri" w:hAnsi="Calibri" w:cs="Calibri"/>
          <w:i/>
          <w:iCs/>
          <w:color w:val="7F6500"/>
          <w:sz w:val="23"/>
          <w:szCs w:val="23"/>
        </w:rPr>
        <w:t xml:space="preserve"> </w:t>
      </w:r>
      <w:r w:rsidR="00E721BF" w:rsidRPr="00E721BF">
        <w:rPr>
          <w:rFonts w:ascii="Calibri" w:eastAsia="Calibri" w:hAnsi="Calibri" w:cs="Calibri"/>
          <w:i/>
          <w:iCs/>
          <w:color w:val="7F6500"/>
          <w:sz w:val="23"/>
          <w:szCs w:val="23"/>
        </w:rPr>
        <w:t>touch common items (</w:t>
      </w:r>
      <w:r w:rsidR="005B64D2" w:rsidRPr="00E721BF">
        <w:rPr>
          <w:rFonts w:ascii="Calibri" w:eastAsia="Calibri" w:hAnsi="Calibri" w:cs="Calibri"/>
          <w:i/>
          <w:iCs/>
          <w:color w:val="7F6500"/>
          <w:sz w:val="23"/>
          <w:szCs w:val="23"/>
        </w:rPr>
        <w:t>e.g.,</w:t>
      </w:r>
      <w:r w:rsidR="00E721BF" w:rsidRPr="00E721BF">
        <w:rPr>
          <w:rFonts w:ascii="Calibri" w:eastAsia="Calibri" w:hAnsi="Calibri" w:cs="Calibri"/>
          <w:i/>
          <w:iCs/>
          <w:color w:val="7F6500"/>
          <w:sz w:val="23"/>
          <w:szCs w:val="23"/>
        </w:rPr>
        <w:t xml:space="preserve"> </w:t>
      </w:r>
      <w:r w:rsidR="00600BA3" w:rsidRPr="00E721BF">
        <w:rPr>
          <w:rFonts w:ascii="Calibri" w:eastAsia="Calibri" w:hAnsi="Calibri" w:cs="Calibri"/>
          <w:i/>
          <w:iCs/>
          <w:color w:val="7F6500"/>
          <w:sz w:val="23"/>
          <w:szCs w:val="23"/>
        </w:rPr>
        <w:t>doorknobs)</w:t>
      </w:r>
      <w:r w:rsidR="00600BA3">
        <w:rPr>
          <w:rFonts w:ascii="Calibri" w:eastAsia="Calibri" w:hAnsi="Calibri" w:cs="Calibri"/>
          <w:i/>
          <w:iCs/>
          <w:color w:val="7F6500"/>
          <w:sz w:val="23"/>
          <w:szCs w:val="23"/>
        </w:rPr>
        <w:t xml:space="preserve"> with</w:t>
      </w:r>
      <w:r>
        <w:rPr>
          <w:rFonts w:ascii="Calibri" w:eastAsia="Calibri" w:hAnsi="Calibri" w:cs="Calibri"/>
          <w:i/>
          <w:iCs/>
          <w:color w:val="7F6500"/>
          <w:sz w:val="23"/>
          <w:szCs w:val="23"/>
        </w:rPr>
        <w:t xml:space="preserve"> glove</w:t>
      </w:r>
      <w:r w:rsidR="007129D1">
        <w:rPr>
          <w:rFonts w:ascii="Calibri" w:eastAsia="Calibri" w:hAnsi="Calibri" w:cs="Calibri"/>
          <w:i/>
          <w:iCs/>
          <w:color w:val="7F6500"/>
          <w:sz w:val="23"/>
          <w:szCs w:val="23"/>
        </w:rPr>
        <w:t>s on</w:t>
      </w:r>
      <w:r w:rsidR="00E721BF" w:rsidRPr="00E721BF">
        <w:rPr>
          <w:rFonts w:ascii="Calibri" w:eastAsia="Calibri" w:hAnsi="Calibri" w:cs="Calibri"/>
          <w:i/>
          <w:iCs/>
          <w:color w:val="7F6500"/>
          <w:sz w:val="23"/>
          <w:szCs w:val="23"/>
        </w:rPr>
        <w:t>.</w:t>
      </w:r>
    </w:p>
    <w:tbl>
      <w:tblPr>
        <w:tblStyle w:val="ListTable3-Accent11"/>
        <w:tblW w:w="9450" w:type="dxa"/>
        <w:tblInd w:w="-105" w:type="dxa"/>
        <w:tblBorders>
          <w:top w:val="dashSmallGap" w:sz="12" w:space="0" w:color="FFCC00" w:themeColor="accent1"/>
          <w:left w:val="dashSmallGap" w:sz="12" w:space="0" w:color="FFCC00" w:themeColor="accent1"/>
          <w:bottom w:val="dashSmallGap" w:sz="12" w:space="0" w:color="FFCC00" w:themeColor="accent1"/>
          <w:right w:val="dashSmallGap" w:sz="12" w:space="0" w:color="FFCC00" w:themeColor="accent1"/>
          <w:insideH w:val="dashSmallGap" w:sz="12" w:space="0" w:color="FFCC00" w:themeColor="accent1"/>
          <w:insideV w:val="dashSmallGap" w:sz="12" w:space="0" w:color="FFCC00" w:themeColor="accent1"/>
        </w:tblBorders>
        <w:tblLook w:val="04A0" w:firstRow="1" w:lastRow="0" w:firstColumn="1" w:lastColumn="0" w:noHBand="0" w:noVBand="1"/>
      </w:tblPr>
      <w:tblGrid>
        <w:gridCol w:w="3204"/>
        <w:gridCol w:w="3202"/>
        <w:gridCol w:w="3044"/>
      </w:tblGrid>
      <w:tr w:rsidR="00E721BF" w:rsidRPr="00E721BF" w14:paraId="52D8B154" w14:textId="77777777" w:rsidTr="00913289">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3204" w:type="dxa"/>
            <w:tcBorders>
              <w:bottom w:val="none" w:sz="0" w:space="0" w:color="auto"/>
              <w:right w:val="none" w:sz="0" w:space="0" w:color="auto"/>
            </w:tcBorders>
            <w:shd w:val="clear" w:color="auto" w:fill="FFF4CC"/>
          </w:tcPr>
          <w:p w14:paraId="66E88231" w14:textId="77777777" w:rsidR="00E721BF" w:rsidRPr="00E721BF" w:rsidRDefault="00E721BF" w:rsidP="00E721BF">
            <w:pPr>
              <w:spacing w:before="0"/>
              <w:jc w:val="center"/>
              <w:rPr>
                <w:smallCaps/>
                <w:color w:val="404040"/>
                <w:sz w:val="28"/>
                <w:szCs w:val="24"/>
              </w:rPr>
            </w:pPr>
            <w:r w:rsidRPr="00E721BF">
              <w:rPr>
                <w:smallCaps/>
                <w:color w:val="404040"/>
                <w:sz w:val="28"/>
                <w:szCs w:val="24"/>
              </w:rPr>
              <w:t>Hands</w:t>
            </w:r>
          </w:p>
        </w:tc>
        <w:tc>
          <w:tcPr>
            <w:tcW w:w="3202" w:type="dxa"/>
            <w:shd w:val="clear" w:color="auto" w:fill="FFF4CC"/>
          </w:tcPr>
          <w:p w14:paraId="00D78D70" w14:textId="77777777" w:rsidR="00E721BF" w:rsidRPr="00E721BF" w:rsidRDefault="00E721BF" w:rsidP="00E721BF">
            <w:pPr>
              <w:spacing w:before="0"/>
              <w:jc w:val="center"/>
              <w:cnfStyle w:val="100000000000" w:firstRow="1" w:lastRow="0" w:firstColumn="0" w:lastColumn="0" w:oddVBand="0" w:evenVBand="0" w:oddHBand="0" w:evenHBand="0" w:firstRowFirstColumn="0" w:firstRowLastColumn="0" w:lastRowFirstColumn="0" w:lastRowLastColumn="0"/>
              <w:rPr>
                <w:smallCaps/>
                <w:color w:val="404040"/>
                <w:sz w:val="28"/>
                <w:szCs w:val="24"/>
              </w:rPr>
            </w:pPr>
            <w:r w:rsidRPr="00E721BF">
              <w:rPr>
                <w:smallCaps/>
                <w:color w:val="404040"/>
                <w:sz w:val="28"/>
                <w:szCs w:val="24"/>
              </w:rPr>
              <w:t>Eye &amp; Face</w:t>
            </w:r>
          </w:p>
        </w:tc>
        <w:tc>
          <w:tcPr>
            <w:tcW w:w="3044" w:type="dxa"/>
            <w:shd w:val="clear" w:color="auto" w:fill="FFF4CC"/>
          </w:tcPr>
          <w:p w14:paraId="6859A9EC" w14:textId="77777777" w:rsidR="00E721BF" w:rsidRPr="00E721BF" w:rsidRDefault="00E721BF" w:rsidP="00E721BF">
            <w:pPr>
              <w:spacing w:before="0"/>
              <w:jc w:val="center"/>
              <w:cnfStyle w:val="100000000000" w:firstRow="1" w:lastRow="0" w:firstColumn="0" w:lastColumn="0" w:oddVBand="0" w:evenVBand="0" w:oddHBand="0" w:evenHBand="0" w:firstRowFirstColumn="0" w:firstRowLastColumn="0" w:lastRowFirstColumn="0" w:lastRowLastColumn="0"/>
              <w:rPr>
                <w:smallCaps/>
                <w:color w:val="404040"/>
                <w:sz w:val="28"/>
                <w:szCs w:val="24"/>
              </w:rPr>
            </w:pPr>
            <w:r w:rsidRPr="00E721BF">
              <w:rPr>
                <w:smallCaps/>
                <w:color w:val="404040"/>
                <w:sz w:val="28"/>
                <w:szCs w:val="24"/>
              </w:rPr>
              <w:t>Skin</w:t>
            </w:r>
          </w:p>
        </w:tc>
      </w:tr>
      <w:tr w:rsidR="004B0ED8" w:rsidRPr="00E721BF" w14:paraId="6E6638E6" w14:textId="77777777" w:rsidTr="00913289">
        <w:trPr>
          <w:cnfStyle w:val="000000100000" w:firstRow="0" w:lastRow="0" w:firstColumn="0" w:lastColumn="0" w:oddVBand="0" w:evenVBand="0" w:oddHBand="1" w:evenHBand="0" w:firstRowFirstColumn="0" w:firstRowLastColumn="0" w:lastRowFirstColumn="0" w:lastRowLastColumn="0"/>
          <w:trHeight w:val="4556"/>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bottom w:val="none" w:sz="0" w:space="0" w:color="auto"/>
              <w:right w:val="none" w:sz="0" w:space="0" w:color="auto"/>
            </w:tcBorders>
          </w:tcPr>
          <w:p w14:paraId="5E17CCB7" w14:textId="6E8DE819" w:rsidR="00E721BF" w:rsidRPr="00E721BF" w:rsidRDefault="00C31375" w:rsidP="00E721BF">
            <w:pPr>
              <w:numPr>
                <w:ilvl w:val="0"/>
                <w:numId w:val="24"/>
              </w:numPr>
              <w:ind w:left="231" w:right="-115" w:hanging="274"/>
              <w:rPr>
                <w:color w:val="404040"/>
                <w:sz w:val="28"/>
                <w:szCs w:val="24"/>
              </w:rPr>
            </w:pPr>
            <w:r>
              <w:rPr>
                <w:color w:val="404040"/>
                <w:sz w:val="24"/>
                <w:szCs w:val="24"/>
              </w:rPr>
              <w:t>G</w:t>
            </w:r>
            <w:r w:rsidR="00E721BF" w:rsidRPr="00E721BF">
              <w:rPr>
                <w:color w:val="404040"/>
                <w:sz w:val="24"/>
                <w:szCs w:val="24"/>
              </w:rPr>
              <w:t>loves</w:t>
            </w:r>
            <w:r>
              <w:rPr>
                <w:color w:val="404040"/>
                <w:sz w:val="24"/>
                <w:szCs w:val="24"/>
              </w:rPr>
              <w:t xml:space="preserve"> are </w:t>
            </w:r>
            <w:r w:rsidRPr="00E721BF">
              <w:rPr>
                <w:color w:val="404040"/>
                <w:sz w:val="24"/>
                <w:szCs w:val="24"/>
              </w:rPr>
              <w:t>always required</w:t>
            </w:r>
            <w:r w:rsidR="00E721BF" w:rsidRPr="00E721BF">
              <w:rPr>
                <w:color w:val="404040"/>
                <w:sz w:val="24"/>
                <w:szCs w:val="24"/>
              </w:rPr>
              <w:t>.</w:t>
            </w:r>
            <w:r>
              <w:rPr>
                <w:color w:val="404040"/>
                <w:sz w:val="24"/>
                <w:szCs w:val="24"/>
              </w:rPr>
              <w:t xml:space="preserve"> </w:t>
            </w:r>
          </w:p>
          <w:p w14:paraId="52156338" w14:textId="77777777" w:rsidR="00E721BF" w:rsidRPr="00E721BF" w:rsidRDefault="00E721BF" w:rsidP="00E721BF">
            <w:pPr>
              <w:numPr>
                <w:ilvl w:val="0"/>
                <w:numId w:val="24"/>
              </w:numPr>
              <w:ind w:left="231" w:right="-115" w:hanging="274"/>
              <w:rPr>
                <w:color w:val="404040"/>
                <w:sz w:val="28"/>
                <w:szCs w:val="24"/>
              </w:rPr>
            </w:pPr>
            <w:r w:rsidRPr="00E721BF">
              <w:rPr>
                <w:color w:val="404040"/>
                <w:sz w:val="24"/>
                <w:szCs w:val="24"/>
              </w:rPr>
              <w:t xml:space="preserve">Always check </w:t>
            </w:r>
            <w:hyperlink r:id="rId17" w:history="1">
              <w:r w:rsidRPr="00E721BF">
                <w:rPr>
                  <w:color w:val="0000FF"/>
                  <w:sz w:val="24"/>
                  <w:szCs w:val="24"/>
                  <w:u w:val="single"/>
                </w:rPr>
                <w:t>glove compatibility</w:t>
              </w:r>
            </w:hyperlink>
            <w:r w:rsidRPr="00E721BF">
              <w:rPr>
                <w:color w:val="404040"/>
                <w:sz w:val="24"/>
                <w:szCs w:val="24"/>
              </w:rPr>
              <w:t xml:space="preserve"> </w:t>
            </w:r>
            <w:r w:rsidRPr="00AE6659">
              <w:rPr>
                <w:b w:val="0"/>
                <w:bCs w:val="0"/>
                <w:color w:val="404040"/>
                <w:sz w:val="24"/>
                <w:szCs w:val="24"/>
              </w:rPr>
              <w:t>with the specific chemical in use.</w:t>
            </w:r>
          </w:p>
          <w:p w14:paraId="198C33E9" w14:textId="77777777" w:rsidR="00E721BF" w:rsidRPr="00E721BF" w:rsidRDefault="00E721BF" w:rsidP="00E721BF">
            <w:pPr>
              <w:numPr>
                <w:ilvl w:val="0"/>
                <w:numId w:val="24"/>
              </w:numPr>
              <w:ind w:left="227" w:right="-115" w:hanging="270"/>
              <w:rPr>
                <w:color w:val="404040"/>
                <w:sz w:val="28"/>
                <w:szCs w:val="24"/>
              </w:rPr>
            </w:pPr>
            <w:r w:rsidRPr="00DB2FD6">
              <w:rPr>
                <w:b w:val="0"/>
                <w:bCs w:val="0"/>
                <w:color w:val="404040"/>
                <w:sz w:val="24"/>
                <w:szCs w:val="24"/>
              </w:rPr>
              <w:t>If working with a chemical with high dermal toxicity,</w:t>
            </w:r>
            <w:r w:rsidRPr="00E721BF">
              <w:rPr>
                <w:color w:val="404040"/>
                <w:sz w:val="24"/>
                <w:szCs w:val="24"/>
              </w:rPr>
              <w:t xml:space="preserve"> </w:t>
            </w:r>
            <w:proofErr w:type="gramStart"/>
            <w:r w:rsidRPr="00E721BF">
              <w:rPr>
                <w:color w:val="404040"/>
                <w:sz w:val="24"/>
                <w:szCs w:val="24"/>
              </w:rPr>
              <w:t>double-glove</w:t>
            </w:r>
            <w:proofErr w:type="gramEnd"/>
            <w:r w:rsidRPr="00E721BF">
              <w:rPr>
                <w:color w:val="404040"/>
                <w:sz w:val="24"/>
                <w:szCs w:val="24"/>
              </w:rPr>
              <w:t>.</w:t>
            </w:r>
            <w:r w:rsidRPr="00E721BF">
              <w:rPr>
                <w:noProof/>
              </w:rPr>
              <w:t xml:space="preserve"> </w:t>
            </w:r>
          </w:p>
          <w:p w14:paraId="32B03FF2" w14:textId="77777777" w:rsidR="00E721BF" w:rsidRPr="00E721BF" w:rsidRDefault="00E721BF" w:rsidP="00E721BF">
            <w:pPr>
              <w:numPr>
                <w:ilvl w:val="0"/>
                <w:numId w:val="24"/>
              </w:numPr>
              <w:ind w:left="231" w:right="-115" w:hanging="274"/>
              <w:rPr>
                <w:color w:val="404040"/>
                <w:sz w:val="24"/>
                <w:szCs w:val="24"/>
              </w:rPr>
            </w:pPr>
            <w:r w:rsidRPr="00E721BF">
              <w:rPr>
                <w:color w:val="404040"/>
                <w:sz w:val="24"/>
                <w:szCs w:val="24"/>
              </w:rPr>
              <w:t xml:space="preserve">Change gloves </w:t>
            </w:r>
            <w:r w:rsidRPr="00AE6659">
              <w:rPr>
                <w:b w:val="0"/>
                <w:bCs w:val="0"/>
                <w:color w:val="404040"/>
                <w:sz w:val="24"/>
                <w:szCs w:val="24"/>
              </w:rPr>
              <w:t>when contaminated or damaged.</w:t>
            </w:r>
          </w:p>
          <w:p w14:paraId="5B14B0DD" w14:textId="4E722A14" w:rsidR="002D00DF" w:rsidRPr="002D00DF" w:rsidRDefault="003E7965" w:rsidP="002D00DF">
            <w:pPr>
              <w:ind w:left="231" w:right="-115"/>
              <w:rPr>
                <w:color w:val="404040"/>
                <w:sz w:val="24"/>
                <w:szCs w:val="24"/>
              </w:rPr>
            </w:pPr>
            <w:r>
              <w:rPr>
                <w:noProof/>
              </w:rPr>
              <w:drawing>
                <wp:anchor distT="0" distB="0" distL="114300" distR="114300" simplePos="0" relativeHeight="251728896" behindDoc="0" locked="0" layoutInCell="1" allowOverlap="1" wp14:anchorId="0CC52752" wp14:editId="452B4E39">
                  <wp:simplePos x="0" y="0"/>
                  <wp:positionH relativeFrom="column">
                    <wp:posOffset>590550</wp:posOffset>
                  </wp:positionH>
                  <wp:positionV relativeFrom="paragraph">
                    <wp:posOffset>94351</wp:posOffset>
                  </wp:positionV>
                  <wp:extent cx="641985" cy="595630"/>
                  <wp:effectExtent l="0" t="0" r="5715" b="0"/>
                  <wp:wrapNone/>
                  <wp:docPr id="284" name="image1.png"/>
                  <wp:cNvGraphicFramePr/>
                  <a:graphic xmlns:a="http://schemas.openxmlformats.org/drawingml/2006/main">
                    <a:graphicData uri="http://schemas.openxmlformats.org/drawingml/2006/picture">
                      <pic:pic xmlns:pic="http://schemas.openxmlformats.org/drawingml/2006/picture">
                        <pic:nvPicPr>
                          <pic:cNvPr id="17" name="image1.png"/>
                          <pic:cNvPicPr/>
                        </pic:nvPicPr>
                        <pic:blipFill>
                          <a:blip r:embed="rId18"/>
                          <a:srcRect/>
                          <a:stretch>
                            <a:fillRect/>
                          </a:stretch>
                        </pic:blipFill>
                        <pic:spPr>
                          <a:xfrm>
                            <a:off x="0" y="0"/>
                            <a:ext cx="641985" cy="595630"/>
                          </a:xfrm>
                          <a:prstGeom prst="rect">
                            <a:avLst/>
                          </a:prstGeom>
                          <a:ln/>
                        </pic:spPr>
                      </pic:pic>
                    </a:graphicData>
                  </a:graphic>
                </wp:anchor>
              </w:drawing>
            </w:r>
          </w:p>
          <w:p w14:paraId="3122AA13" w14:textId="264E3FE7" w:rsidR="002D00DF" w:rsidRPr="00E721BF" w:rsidRDefault="002D00DF" w:rsidP="00E721BF">
            <w:pPr>
              <w:ind w:right="-115"/>
              <w:rPr>
                <w:color w:val="404040"/>
                <w:sz w:val="24"/>
                <w:szCs w:val="24"/>
              </w:rPr>
            </w:pPr>
          </w:p>
        </w:tc>
        <w:tc>
          <w:tcPr>
            <w:tcW w:w="3202" w:type="dxa"/>
            <w:tcBorders>
              <w:top w:val="none" w:sz="0" w:space="0" w:color="auto"/>
              <w:bottom w:val="none" w:sz="0" w:space="0" w:color="auto"/>
            </w:tcBorders>
          </w:tcPr>
          <w:p w14:paraId="19E355CC" w14:textId="50D06536" w:rsidR="00E721BF" w:rsidRPr="00E721BF" w:rsidRDefault="00E721BF" w:rsidP="00E721BF">
            <w:pPr>
              <w:numPr>
                <w:ilvl w:val="0"/>
                <w:numId w:val="24"/>
              </w:numPr>
              <w:ind w:left="374"/>
              <w:cnfStyle w:val="000000100000" w:firstRow="0" w:lastRow="0" w:firstColumn="0" w:lastColumn="0" w:oddVBand="0" w:evenVBand="0" w:oddHBand="1" w:evenHBand="0" w:firstRowFirstColumn="0" w:firstRowLastColumn="0" w:lastRowFirstColumn="0" w:lastRowLastColumn="0"/>
              <w:rPr>
                <w:color w:val="404040"/>
                <w:sz w:val="24"/>
                <w:szCs w:val="24"/>
              </w:rPr>
            </w:pPr>
            <w:r w:rsidRPr="00E721BF">
              <w:rPr>
                <w:b/>
                <w:color w:val="404040"/>
                <w:sz w:val="24"/>
                <w:szCs w:val="24"/>
              </w:rPr>
              <w:t>Safety glasses</w:t>
            </w:r>
            <w:r w:rsidRPr="00E721BF">
              <w:rPr>
                <w:color w:val="404040"/>
                <w:sz w:val="24"/>
                <w:szCs w:val="24"/>
              </w:rPr>
              <w:t xml:space="preserve"> </w:t>
            </w:r>
            <w:r w:rsidR="0010739D">
              <w:rPr>
                <w:color w:val="404040"/>
                <w:sz w:val="24"/>
                <w:szCs w:val="24"/>
              </w:rPr>
              <w:t>required</w:t>
            </w:r>
            <w:r w:rsidRPr="00E721BF">
              <w:rPr>
                <w:color w:val="404040"/>
                <w:sz w:val="24"/>
                <w:szCs w:val="24"/>
              </w:rPr>
              <w:t>.</w:t>
            </w:r>
          </w:p>
          <w:p w14:paraId="53E6183D" w14:textId="23D5178F" w:rsidR="0054495F" w:rsidRDefault="000E692D" w:rsidP="00E721BF">
            <w:pPr>
              <w:numPr>
                <w:ilvl w:val="0"/>
                <w:numId w:val="24"/>
              </w:numPr>
              <w:ind w:left="374"/>
              <w:cnfStyle w:val="000000100000" w:firstRow="0" w:lastRow="0" w:firstColumn="0" w:lastColumn="0" w:oddVBand="0" w:evenVBand="0" w:oddHBand="1" w:evenHBand="0" w:firstRowFirstColumn="0" w:firstRowLastColumn="0" w:lastRowFirstColumn="0" w:lastRowLastColumn="0"/>
              <w:rPr>
                <w:color w:val="404040"/>
                <w:sz w:val="24"/>
                <w:szCs w:val="24"/>
              </w:rPr>
            </w:pPr>
            <w:r w:rsidRPr="000E692D">
              <w:rPr>
                <w:b/>
                <w:bCs/>
                <w:noProof/>
              </w:rPr>
              <w:drawing>
                <wp:anchor distT="0" distB="0" distL="114300" distR="114300" simplePos="0" relativeHeight="251740160" behindDoc="0" locked="0" layoutInCell="1" allowOverlap="1" wp14:anchorId="6B115A32" wp14:editId="5AADA525">
                  <wp:simplePos x="0" y="0"/>
                  <wp:positionH relativeFrom="column">
                    <wp:posOffset>1333500</wp:posOffset>
                  </wp:positionH>
                  <wp:positionV relativeFrom="paragraph">
                    <wp:posOffset>1784350</wp:posOffset>
                  </wp:positionV>
                  <wp:extent cx="484505" cy="47498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9">
                            <a:extLst>
                              <a:ext uri="{28A0092B-C50C-407E-A947-70E740481C1C}">
                                <a14:useLocalDpi xmlns:a14="http://schemas.microsoft.com/office/drawing/2010/main" val="0"/>
                              </a:ext>
                            </a:extLst>
                          </a:blip>
                          <a:srcRect/>
                          <a:stretch>
                            <a:fillRect/>
                          </a:stretch>
                        </pic:blipFill>
                        <pic:spPr>
                          <a:xfrm>
                            <a:off x="0" y="0"/>
                            <a:ext cx="484505" cy="474980"/>
                          </a:xfrm>
                          <a:prstGeom prst="rect">
                            <a:avLst/>
                          </a:prstGeom>
                          <a:ln/>
                        </pic:spPr>
                      </pic:pic>
                    </a:graphicData>
                  </a:graphic>
                  <wp14:sizeRelH relativeFrom="margin">
                    <wp14:pctWidth>0</wp14:pctWidth>
                  </wp14:sizeRelH>
                  <wp14:sizeRelV relativeFrom="margin">
                    <wp14:pctHeight>0</wp14:pctHeight>
                  </wp14:sizeRelV>
                </wp:anchor>
              </w:drawing>
            </w:r>
            <w:r w:rsidR="0054495F" w:rsidRPr="000E692D">
              <w:rPr>
                <w:b/>
                <w:bCs/>
                <w:color w:val="404040"/>
                <w:sz w:val="24"/>
                <w:szCs w:val="24"/>
              </w:rPr>
              <w:t>Safety go</w:t>
            </w:r>
            <w:r w:rsidR="007918AB">
              <w:rPr>
                <w:b/>
                <w:bCs/>
                <w:color w:val="404040"/>
                <w:sz w:val="24"/>
                <w:szCs w:val="24"/>
              </w:rPr>
              <w:t>g</w:t>
            </w:r>
            <w:r w:rsidR="0054495F" w:rsidRPr="000E692D">
              <w:rPr>
                <w:b/>
                <w:bCs/>
                <w:color w:val="404040"/>
                <w:sz w:val="24"/>
                <w:szCs w:val="24"/>
              </w:rPr>
              <w:t>gles and/or a face shield</w:t>
            </w:r>
            <w:r w:rsidR="0054495F" w:rsidRPr="0054495F">
              <w:rPr>
                <w:color w:val="404040"/>
                <w:sz w:val="24"/>
                <w:szCs w:val="24"/>
              </w:rPr>
              <w:t xml:space="preserve"> must be worn if there is </w:t>
            </w:r>
            <w:r w:rsidR="0071014B">
              <w:rPr>
                <w:color w:val="404040"/>
                <w:sz w:val="24"/>
                <w:szCs w:val="24"/>
              </w:rPr>
              <w:t>a projectile</w:t>
            </w:r>
            <w:r w:rsidR="0054495F" w:rsidRPr="0054495F">
              <w:rPr>
                <w:color w:val="404040"/>
                <w:sz w:val="24"/>
                <w:szCs w:val="24"/>
              </w:rPr>
              <w:t xml:space="preserve"> hazard, when transferring </w:t>
            </w:r>
            <w:r w:rsidR="00CE1D6F">
              <w:rPr>
                <w:color w:val="404040"/>
                <w:sz w:val="24"/>
                <w:szCs w:val="24"/>
              </w:rPr>
              <w:t>large</w:t>
            </w:r>
            <w:r w:rsidR="0071014B">
              <w:rPr>
                <w:color w:val="404040"/>
                <w:sz w:val="24"/>
                <w:szCs w:val="24"/>
              </w:rPr>
              <w:t xml:space="preserve"> volumes</w:t>
            </w:r>
            <w:r w:rsidR="007918AB">
              <w:rPr>
                <w:color w:val="404040"/>
                <w:sz w:val="24"/>
                <w:szCs w:val="24"/>
              </w:rPr>
              <w:t>,</w:t>
            </w:r>
            <w:r w:rsidR="0071014B">
              <w:rPr>
                <w:color w:val="404040"/>
                <w:sz w:val="24"/>
                <w:szCs w:val="24"/>
              </w:rPr>
              <w:t xml:space="preserve"> </w:t>
            </w:r>
            <w:r w:rsidR="0054495F" w:rsidRPr="0054495F">
              <w:rPr>
                <w:color w:val="404040"/>
                <w:sz w:val="24"/>
                <w:szCs w:val="24"/>
              </w:rPr>
              <w:t>and in other situations where a splash</w:t>
            </w:r>
            <w:r w:rsidR="0071014B">
              <w:rPr>
                <w:color w:val="404040"/>
                <w:sz w:val="24"/>
                <w:szCs w:val="24"/>
              </w:rPr>
              <w:t xml:space="preserve"> or</w:t>
            </w:r>
            <w:r w:rsidR="0054495F" w:rsidRPr="0054495F">
              <w:rPr>
                <w:color w:val="404040"/>
                <w:sz w:val="24"/>
                <w:szCs w:val="24"/>
              </w:rPr>
              <w:t xml:space="preserve"> aerosol</w:t>
            </w:r>
            <w:r w:rsidR="0071014B">
              <w:rPr>
                <w:color w:val="404040"/>
                <w:sz w:val="24"/>
                <w:szCs w:val="24"/>
              </w:rPr>
              <w:t xml:space="preserve">s </w:t>
            </w:r>
            <w:r w:rsidR="0054495F" w:rsidRPr="0054495F">
              <w:rPr>
                <w:color w:val="404040"/>
                <w:sz w:val="24"/>
                <w:szCs w:val="24"/>
              </w:rPr>
              <w:t>are likely</w:t>
            </w:r>
            <w:r w:rsidR="0071014B">
              <w:rPr>
                <w:color w:val="404040"/>
                <w:sz w:val="24"/>
                <w:szCs w:val="24"/>
              </w:rPr>
              <w:t xml:space="preserve"> (e.g., transfer of liquids outside </w:t>
            </w:r>
            <w:r>
              <w:rPr>
                <w:color w:val="404040"/>
                <w:sz w:val="24"/>
                <w:szCs w:val="24"/>
              </w:rPr>
              <w:t>of a fume hood)</w:t>
            </w:r>
            <w:r w:rsidR="0054495F" w:rsidRPr="0054495F">
              <w:rPr>
                <w:color w:val="404040"/>
                <w:sz w:val="24"/>
                <w:szCs w:val="24"/>
              </w:rPr>
              <w:t>.</w:t>
            </w:r>
          </w:p>
          <w:p w14:paraId="415F441B" w14:textId="2E49EA1A" w:rsidR="00E721BF" w:rsidRPr="00E721BF" w:rsidRDefault="00EA24B2" w:rsidP="0054495F">
            <w:pPr>
              <w:cnfStyle w:val="000000100000" w:firstRow="0" w:lastRow="0" w:firstColumn="0" w:lastColumn="0" w:oddVBand="0" w:evenVBand="0" w:oddHBand="1" w:evenHBand="0" w:firstRowFirstColumn="0" w:firstRowLastColumn="0" w:lastRowFirstColumn="0" w:lastRowLastColumn="0"/>
              <w:rPr>
                <w:color w:val="404040"/>
                <w:sz w:val="24"/>
                <w:szCs w:val="24"/>
              </w:rPr>
            </w:pPr>
            <w:r w:rsidRPr="00E721BF">
              <w:rPr>
                <w:noProof/>
              </w:rPr>
              <w:drawing>
                <wp:anchor distT="0" distB="0" distL="114300" distR="114300" simplePos="0" relativeHeight="251726848" behindDoc="0" locked="0" layoutInCell="1" allowOverlap="1" wp14:anchorId="5EBA6D90" wp14:editId="2ED23170">
                  <wp:simplePos x="0" y="0"/>
                  <wp:positionH relativeFrom="column">
                    <wp:posOffset>763270</wp:posOffset>
                  </wp:positionH>
                  <wp:positionV relativeFrom="paragraph">
                    <wp:posOffset>267970</wp:posOffset>
                  </wp:positionV>
                  <wp:extent cx="740410" cy="447675"/>
                  <wp:effectExtent l="0" t="0" r="2540" b="9525"/>
                  <wp:wrapNone/>
                  <wp:docPr id="9" name="Picture 9" descr="A close-up of a helme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Picture 9" descr="A close-up of a helmet&#10;&#10;Description automatically generated with low confidence"/>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740410" cy="447675"/>
                          </a:xfrm>
                          <a:prstGeom prst="rect">
                            <a:avLst/>
                          </a:prstGeom>
                          <a:ln/>
                        </pic:spPr>
                      </pic:pic>
                    </a:graphicData>
                  </a:graphic>
                  <wp14:sizeRelH relativeFrom="margin">
                    <wp14:pctWidth>0</wp14:pctWidth>
                  </wp14:sizeRelH>
                  <wp14:sizeRelV relativeFrom="margin">
                    <wp14:pctHeight>0</wp14:pctHeight>
                  </wp14:sizeRelV>
                </wp:anchor>
              </w:drawing>
            </w:r>
            <w:r w:rsidR="00B11B88" w:rsidRPr="00E721BF">
              <w:rPr>
                <w:noProof/>
              </w:rPr>
              <w:drawing>
                <wp:anchor distT="0" distB="0" distL="114300" distR="114300" simplePos="0" relativeHeight="251639808" behindDoc="0" locked="0" layoutInCell="1" allowOverlap="1" wp14:anchorId="260BEEEC" wp14:editId="64A6C16F">
                  <wp:simplePos x="0" y="0"/>
                  <wp:positionH relativeFrom="column">
                    <wp:posOffset>7620</wp:posOffset>
                  </wp:positionH>
                  <wp:positionV relativeFrom="paragraph">
                    <wp:posOffset>50800</wp:posOffset>
                  </wp:positionV>
                  <wp:extent cx="731520" cy="447675"/>
                  <wp:effectExtent l="0" t="0" r="0" b="9525"/>
                  <wp:wrapNone/>
                  <wp:docPr id="42" name="image34.png"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descr="Icon&#10;&#10;Description automatically generated with medium confidence"/>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731520" cy="447675"/>
                          </a:xfrm>
                          <a:prstGeom prst="rect">
                            <a:avLst/>
                          </a:prstGeom>
                          <a:ln/>
                        </pic:spPr>
                      </pic:pic>
                    </a:graphicData>
                  </a:graphic>
                  <wp14:sizeRelH relativeFrom="margin">
                    <wp14:pctWidth>0</wp14:pctWidth>
                  </wp14:sizeRelH>
                  <wp14:sizeRelV relativeFrom="margin">
                    <wp14:pctHeight>0</wp14:pctHeight>
                  </wp14:sizeRelV>
                </wp:anchor>
              </w:drawing>
            </w:r>
            <w:r w:rsidR="00B11B88">
              <w:rPr>
                <w:b/>
                <w:noProof/>
                <w:sz w:val="24"/>
                <w:szCs w:val="24"/>
              </w:rPr>
              <w:drawing>
                <wp:anchor distT="0" distB="0" distL="114300" distR="114300" simplePos="0" relativeHeight="251730944" behindDoc="1" locked="0" layoutInCell="1" allowOverlap="1" wp14:anchorId="0629AA44" wp14:editId="6D56BFAC">
                  <wp:simplePos x="0" y="0"/>
                  <wp:positionH relativeFrom="column">
                    <wp:posOffset>1796415</wp:posOffset>
                  </wp:positionH>
                  <wp:positionV relativeFrom="paragraph">
                    <wp:posOffset>201930</wp:posOffset>
                  </wp:positionV>
                  <wp:extent cx="941705" cy="4933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1705" cy="49339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44" w:type="dxa"/>
            <w:tcBorders>
              <w:top w:val="none" w:sz="0" w:space="0" w:color="auto"/>
              <w:bottom w:val="none" w:sz="0" w:space="0" w:color="auto"/>
            </w:tcBorders>
          </w:tcPr>
          <w:p w14:paraId="7EC4A735" w14:textId="18E3BD10" w:rsidR="00E721BF" w:rsidRPr="00E721BF" w:rsidRDefault="00E721BF" w:rsidP="00E721BF">
            <w:pPr>
              <w:numPr>
                <w:ilvl w:val="0"/>
                <w:numId w:val="24"/>
              </w:numPr>
              <w:ind w:left="231" w:right="-115" w:hanging="274"/>
              <w:cnfStyle w:val="000000100000" w:firstRow="0" w:lastRow="0" w:firstColumn="0" w:lastColumn="0" w:oddVBand="0" w:evenVBand="0" w:oddHBand="1" w:evenHBand="0" w:firstRowFirstColumn="0" w:firstRowLastColumn="0" w:lastRowFirstColumn="0" w:lastRowLastColumn="0"/>
              <w:rPr>
                <w:b/>
                <w:color w:val="404040"/>
                <w:sz w:val="28"/>
                <w:szCs w:val="24"/>
              </w:rPr>
            </w:pPr>
            <w:r w:rsidRPr="00E721BF">
              <w:rPr>
                <w:b/>
                <w:color w:val="404040"/>
                <w:sz w:val="24"/>
                <w:szCs w:val="24"/>
              </w:rPr>
              <w:t>Lab coat</w:t>
            </w:r>
            <w:r w:rsidRPr="00E721BF">
              <w:rPr>
                <w:color w:val="404040"/>
                <w:sz w:val="24"/>
                <w:szCs w:val="24"/>
              </w:rPr>
              <w:t>, fastened with sleeves extending to the wrists</w:t>
            </w:r>
            <w:r w:rsidR="0010739D">
              <w:rPr>
                <w:color w:val="404040"/>
                <w:sz w:val="24"/>
                <w:szCs w:val="24"/>
              </w:rPr>
              <w:t xml:space="preserve"> is required</w:t>
            </w:r>
            <w:r w:rsidR="005B08D3">
              <w:rPr>
                <w:color w:val="404040"/>
                <w:sz w:val="24"/>
                <w:szCs w:val="24"/>
              </w:rPr>
              <w:t>.</w:t>
            </w:r>
          </w:p>
          <w:p w14:paraId="594F8F91" w14:textId="1A0949AA" w:rsidR="00E721BF" w:rsidRPr="003E7965" w:rsidRDefault="00E721BF" w:rsidP="00E721BF">
            <w:pPr>
              <w:numPr>
                <w:ilvl w:val="0"/>
                <w:numId w:val="24"/>
              </w:numPr>
              <w:ind w:left="231" w:right="-115" w:hanging="274"/>
              <w:cnfStyle w:val="000000100000" w:firstRow="0" w:lastRow="0" w:firstColumn="0" w:lastColumn="0" w:oddVBand="0" w:evenVBand="0" w:oddHBand="1" w:evenHBand="0" w:firstRowFirstColumn="0" w:firstRowLastColumn="0" w:lastRowFirstColumn="0" w:lastRowLastColumn="0"/>
              <w:rPr>
                <w:b/>
                <w:color w:val="404040"/>
                <w:sz w:val="28"/>
                <w:szCs w:val="24"/>
              </w:rPr>
            </w:pPr>
            <w:r w:rsidRPr="00E721BF">
              <w:rPr>
                <w:b/>
                <w:color w:val="404040"/>
                <w:sz w:val="24"/>
                <w:szCs w:val="24"/>
              </w:rPr>
              <w:t>Long pants</w:t>
            </w:r>
            <w:r w:rsidRPr="00E721BF">
              <w:rPr>
                <w:color w:val="404040"/>
                <w:sz w:val="24"/>
                <w:szCs w:val="24"/>
              </w:rPr>
              <w:t xml:space="preserve"> and </w:t>
            </w:r>
            <w:r w:rsidRPr="00E721BF">
              <w:rPr>
                <w:b/>
                <w:color w:val="404040"/>
                <w:sz w:val="24"/>
                <w:szCs w:val="24"/>
              </w:rPr>
              <w:t>close-toed shoes</w:t>
            </w:r>
            <w:r w:rsidR="0010739D">
              <w:rPr>
                <w:b/>
                <w:color w:val="404040"/>
                <w:sz w:val="24"/>
                <w:szCs w:val="24"/>
              </w:rPr>
              <w:t xml:space="preserve"> </w:t>
            </w:r>
            <w:r w:rsidR="0010739D" w:rsidRPr="0010739D">
              <w:rPr>
                <w:bCs/>
                <w:color w:val="404040"/>
                <w:sz w:val="24"/>
                <w:szCs w:val="24"/>
              </w:rPr>
              <w:t xml:space="preserve">are </w:t>
            </w:r>
            <w:r w:rsidR="007918AB">
              <w:rPr>
                <w:bCs/>
                <w:color w:val="404040"/>
                <w:sz w:val="24"/>
                <w:szCs w:val="24"/>
              </w:rPr>
              <w:t>required</w:t>
            </w:r>
            <w:r w:rsidRPr="00E721BF">
              <w:rPr>
                <w:color w:val="404040"/>
                <w:sz w:val="24"/>
                <w:szCs w:val="24"/>
              </w:rPr>
              <w:t>.</w:t>
            </w:r>
          </w:p>
          <w:p w14:paraId="1FE6A540" w14:textId="39A2FBD3" w:rsidR="003E7965" w:rsidRPr="005B08D3" w:rsidRDefault="00570BD8" w:rsidP="00E721BF">
            <w:pPr>
              <w:numPr>
                <w:ilvl w:val="0"/>
                <w:numId w:val="24"/>
              </w:numPr>
              <w:ind w:left="231" w:right="-115" w:hanging="274"/>
              <w:cnfStyle w:val="000000100000" w:firstRow="0" w:lastRow="0" w:firstColumn="0" w:lastColumn="0" w:oddVBand="0" w:evenVBand="0" w:oddHBand="1" w:evenHBand="0" w:firstRowFirstColumn="0" w:firstRowLastColumn="0" w:lastRowFirstColumn="0" w:lastRowLastColumn="0"/>
              <w:rPr>
                <w:color w:val="404040"/>
                <w:sz w:val="24"/>
                <w:szCs w:val="24"/>
              </w:rPr>
            </w:pPr>
            <w:r w:rsidRPr="00570BD8">
              <w:rPr>
                <w:bCs/>
                <w:color w:val="404040"/>
                <w:sz w:val="24"/>
                <w:szCs w:val="24"/>
              </w:rPr>
              <w:t xml:space="preserve">Use a </w:t>
            </w:r>
            <w:r w:rsidRPr="00570BD8">
              <w:rPr>
                <w:b/>
                <w:color w:val="404040"/>
                <w:sz w:val="24"/>
                <w:szCs w:val="24"/>
              </w:rPr>
              <w:t>r</w:t>
            </w:r>
            <w:r w:rsidR="003E7965" w:rsidRPr="00570BD8">
              <w:rPr>
                <w:b/>
                <w:color w:val="404040"/>
                <w:sz w:val="24"/>
                <w:szCs w:val="24"/>
              </w:rPr>
              <w:t>ubber</w:t>
            </w:r>
            <w:r>
              <w:rPr>
                <w:b/>
                <w:color w:val="404040"/>
                <w:sz w:val="24"/>
                <w:szCs w:val="24"/>
              </w:rPr>
              <w:t xml:space="preserve"> a</w:t>
            </w:r>
            <w:r w:rsidR="005B08D3" w:rsidRPr="005B08D3">
              <w:rPr>
                <w:b/>
                <w:color w:val="404040"/>
                <w:sz w:val="24"/>
                <w:szCs w:val="24"/>
              </w:rPr>
              <w:t>pron</w:t>
            </w:r>
            <w:r w:rsidRPr="00570BD8">
              <w:rPr>
                <w:bCs/>
                <w:color w:val="404040"/>
                <w:sz w:val="24"/>
                <w:szCs w:val="24"/>
              </w:rPr>
              <w:t xml:space="preserve"> when</w:t>
            </w:r>
            <w:r w:rsidR="005B08D3" w:rsidRPr="005B08D3">
              <w:rPr>
                <w:bCs/>
                <w:color w:val="404040"/>
                <w:sz w:val="24"/>
                <w:szCs w:val="24"/>
              </w:rPr>
              <w:t xml:space="preserve"> handling large volumes </w:t>
            </w:r>
            <w:r w:rsidR="005B08D3">
              <w:rPr>
                <w:bCs/>
                <w:color w:val="404040"/>
                <w:sz w:val="24"/>
                <w:szCs w:val="24"/>
              </w:rPr>
              <w:t>or</w:t>
            </w:r>
            <w:r w:rsidR="005B08D3" w:rsidRPr="005B08D3">
              <w:rPr>
                <w:bCs/>
                <w:color w:val="404040"/>
                <w:sz w:val="24"/>
                <w:szCs w:val="24"/>
              </w:rPr>
              <w:t xml:space="preserve"> </w:t>
            </w:r>
            <w:r>
              <w:rPr>
                <w:bCs/>
                <w:color w:val="404040"/>
                <w:sz w:val="24"/>
                <w:szCs w:val="24"/>
              </w:rPr>
              <w:t xml:space="preserve">there is a </w:t>
            </w:r>
            <w:r w:rsidR="005B08D3" w:rsidRPr="005B08D3">
              <w:rPr>
                <w:bCs/>
                <w:color w:val="404040"/>
                <w:sz w:val="24"/>
                <w:szCs w:val="24"/>
              </w:rPr>
              <w:t>high splash risk.</w:t>
            </w:r>
            <w:r w:rsidR="005B08D3" w:rsidRPr="005B08D3">
              <w:rPr>
                <w:color w:val="404040"/>
                <w:sz w:val="24"/>
                <w:szCs w:val="24"/>
              </w:rPr>
              <w:t xml:space="preserve"> </w:t>
            </w:r>
            <w:r w:rsidR="003E7965" w:rsidRPr="005B08D3">
              <w:rPr>
                <w:color w:val="404040"/>
                <w:sz w:val="24"/>
                <w:szCs w:val="24"/>
              </w:rPr>
              <w:t xml:space="preserve"> </w:t>
            </w:r>
          </w:p>
          <w:p w14:paraId="4645384D" w14:textId="30F75034" w:rsidR="007729ED" w:rsidRDefault="00B11B88" w:rsidP="003E7965">
            <w:pPr>
              <w:ind w:left="231" w:right="-115"/>
              <w:cnfStyle w:val="000000100000" w:firstRow="0" w:lastRow="0" w:firstColumn="0" w:lastColumn="0" w:oddVBand="0" w:evenVBand="0" w:oddHBand="1" w:evenHBand="0" w:firstRowFirstColumn="0" w:firstRowLastColumn="0" w:lastRowFirstColumn="0" w:lastRowLastColumn="0"/>
              <w:rPr>
                <w:color w:val="404040"/>
                <w:sz w:val="24"/>
                <w:szCs w:val="24"/>
              </w:rPr>
            </w:pPr>
            <w:r w:rsidRPr="000278A9">
              <w:rPr>
                <w:b/>
                <w:noProof/>
              </w:rPr>
              <w:drawing>
                <wp:anchor distT="0" distB="0" distL="114300" distR="114300" simplePos="0" relativeHeight="251732992" behindDoc="0" locked="0" layoutInCell="1" allowOverlap="1" wp14:anchorId="17D992CF" wp14:editId="71ADCCCB">
                  <wp:simplePos x="0" y="0"/>
                  <wp:positionH relativeFrom="column">
                    <wp:posOffset>255270</wp:posOffset>
                  </wp:positionH>
                  <wp:positionV relativeFrom="paragraph">
                    <wp:posOffset>20320</wp:posOffset>
                  </wp:positionV>
                  <wp:extent cx="411480" cy="584835"/>
                  <wp:effectExtent l="0" t="0" r="7620" b="5715"/>
                  <wp:wrapNone/>
                  <wp:docPr id="67" name="Picture 67" descr="Apron, Kitchen, Clothes, Home, Cooking, Chef, House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on, Kitchen, Clothes, Home, Cooking, Chef, Housewif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hidden="0" allowOverlap="1" wp14:anchorId="74B3E48D" wp14:editId="61DB08AE">
                  <wp:simplePos x="0" y="0"/>
                  <wp:positionH relativeFrom="column">
                    <wp:posOffset>1040130</wp:posOffset>
                  </wp:positionH>
                  <wp:positionV relativeFrom="paragraph">
                    <wp:posOffset>17780</wp:posOffset>
                  </wp:positionV>
                  <wp:extent cx="575945" cy="575945"/>
                  <wp:effectExtent l="0" t="0" r="0" b="0"/>
                  <wp:wrapNone/>
                  <wp:docPr id="15" name="image6.png" descr="Lab coat Fre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Lab coat Free Icon"/>
                          <pic:cNvPicPr/>
                        </pic:nvPicPr>
                        <pic:blipFill>
                          <a:blip r:embed="rId24"/>
                          <a:srcRect/>
                          <a:stretch>
                            <a:fillRect/>
                          </a:stretch>
                        </pic:blipFill>
                        <pic:spPr>
                          <a:xfrm>
                            <a:off x="0" y="0"/>
                            <a:ext cx="575945" cy="575945"/>
                          </a:xfrm>
                          <a:prstGeom prst="rect">
                            <a:avLst/>
                          </a:prstGeom>
                          <a:ln/>
                        </pic:spPr>
                      </pic:pic>
                    </a:graphicData>
                  </a:graphic>
                  <wp14:sizeRelH relativeFrom="margin">
                    <wp14:pctWidth>0</wp14:pctWidth>
                  </wp14:sizeRelH>
                  <wp14:sizeRelV relativeFrom="margin">
                    <wp14:pctHeight>0</wp14:pctHeight>
                  </wp14:sizeRelV>
                </wp:anchor>
              </w:drawing>
            </w:r>
          </w:p>
          <w:p w14:paraId="14F2BD5B" w14:textId="17DEF540" w:rsidR="005B08D3" w:rsidRDefault="005B08D3" w:rsidP="003E7965">
            <w:pPr>
              <w:ind w:left="231" w:right="-115"/>
              <w:cnfStyle w:val="000000100000" w:firstRow="0" w:lastRow="0" w:firstColumn="0" w:lastColumn="0" w:oddVBand="0" w:evenVBand="0" w:oddHBand="1" w:evenHBand="0" w:firstRowFirstColumn="0" w:firstRowLastColumn="0" w:lastRowFirstColumn="0" w:lastRowLastColumn="0"/>
              <w:rPr>
                <w:color w:val="404040"/>
                <w:sz w:val="24"/>
                <w:szCs w:val="24"/>
              </w:rPr>
            </w:pPr>
          </w:p>
          <w:p w14:paraId="0B11145B" w14:textId="09B8A4ED" w:rsidR="005B08D3" w:rsidRDefault="00B11B88" w:rsidP="003E7965">
            <w:pPr>
              <w:ind w:left="231" w:right="-115"/>
              <w:cnfStyle w:val="000000100000" w:firstRow="0" w:lastRow="0" w:firstColumn="0" w:lastColumn="0" w:oddVBand="0" w:evenVBand="0" w:oddHBand="1" w:evenHBand="0" w:firstRowFirstColumn="0" w:firstRowLastColumn="0" w:lastRowFirstColumn="0" w:lastRowLastColumn="0"/>
              <w:rPr>
                <w:color w:val="404040"/>
                <w:sz w:val="24"/>
                <w:szCs w:val="24"/>
              </w:rPr>
            </w:pPr>
            <w:r>
              <w:rPr>
                <w:noProof/>
              </w:rPr>
              <w:drawing>
                <wp:anchor distT="0" distB="0" distL="114300" distR="114300" simplePos="0" relativeHeight="251737088" behindDoc="0" locked="0" layoutInCell="1" allowOverlap="1" wp14:anchorId="40F25E67" wp14:editId="1C3D4013">
                  <wp:simplePos x="0" y="0"/>
                  <wp:positionH relativeFrom="column">
                    <wp:posOffset>695325</wp:posOffset>
                  </wp:positionH>
                  <wp:positionV relativeFrom="paragraph">
                    <wp:posOffset>228600</wp:posOffset>
                  </wp:positionV>
                  <wp:extent cx="640080" cy="429260"/>
                  <wp:effectExtent l="0" t="0" r="7620" b="8890"/>
                  <wp:wrapNone/>
                  <wp:docPr id="14338" name="Picture 2" descr="White, Sandal, Shoe, Summer,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White, Sandal, Shoe, Summer, Fema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0080" cy="42926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9136" behindDoc="0" locked="0" layoutInCell="1" allowOverlap="1" wp14:anchorId="76D83E30" wp14:editId="35752681">
                      <wp:simplePos x="0" y="0"/>
                      <wp:positionH relativeFrom="column">
                        <wp:posOffset>709295</wp:posOffset>
                      </wp:positionH>
                      <wp:positionV relativeFrom="paragraph">
                        <wp:posOffset>175895</wp:posOffset>
                      </wp:positionV>
                      <wp:extent cx="574040" cy="488950"/>
                      <wp:effectExtent l="0" t="0" r="16510" b="25400"/>
                      <wp:wrapNone/>
                      <wp:docPr id="66" name="&quot;No&quot; Symbol 11"/>
                      <wp:cNvGraphicFramePr/>
                      <a:graphic xmlns:a="http://schemas.openxmlformats.org/drawingml/2006/main">
                        <a:graphicData uri="http://schemas.microsoft.com/office/word/2010/wordprocessingShape">
                          <wps:wsp>
                            <wps:cNvSpPr/>
                            <wps:spPr>
                              <a:xfrm>
                                <a:off x="0" y="0"/>
                                <a:ext cx="574040" cy="488950"/>
                              </a:xfrm>
                              <a:prstGeom prst="noSmoking">
                                <a:avLst>
                                  <a:gd name="adj" fmla="val 5247"/>
                                </a:avLst>
                              </a:prstGeom>
                              <a:solidFill>
                                <a:srgbClr val="C00000"/>
                              </a:solidFill>
                              <a:ln w="12700" cap="flat" cmpd="sng" algn="ctr">
                                <a:solidFill>
                                  <a:srgbClr val="C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3A61619"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1" o:spid="_x0000_s1026" type="#_x0000_t57" style="position:absolute;margin-left:55.85pt;margin-top:13.85pt;width:45.2pt;height: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a19wEAAO8DAAAOAAAAZHJzL2Uyb0RvYy54bWysU01v2zAMvQ/YfxB02G2xE+RrXpweEnSX&#10;oSuQ7Qcwshxrk0RNUuPk349S3LTdLkUxH2RSFJ8eH6nVzclodpQ+KLQ1H49KzqQV2Ch7qPmP77cf&#10;l5yFCLYBjVbW/CwDv1m/f7fqXSUn2KFupGcEYkPVu5p3MbqqKILopIEwQictBVv0BiK5/lA0HnpC&#10;N7qYlOW86NE3zqOQIdDu9hLk64zftlLEb20bZGS65sQt5tXndZ/WYr2C6uDBdUoMNOANLAwoS5de&#10;obYQgT149Q+UUcJjwDaOBJoC21YJmWugasblX9XsOnAy10LiBHeVKfw/WHF3vPdMNTWfzzmzYKhH&#10;H34/YPx8h5c/253NHjUbj5NYvQsV5ezcvR+8QGaq/NR6k/5UEztlgc9XgeUpMkGbs8W0nFIbBIWm&#10;y+WnWW5A8ZTsfIhfJBqWjJpb3Bn8RX3N2sLxa4hZ5GZgCs1PzlqjqWVH0Gw2mS4SSQIczpL1CJkS&#10;A2rV3Cqts+MP+432jDJrvinTNyS/OKYt62myJwsKMwE0o62GSKZxpFogbgz0gYZfRJ9pvsgOr7sk&#10;kdxC6C5kMkLiApVRkd6HVqbmy+cUtU1RmSecVElFp9ZcmpGsPTZn6qyPeoOX2QcrOqTRTzwfz9NU&#10;ZbmGF5DG9rmfUZ/e6foPAAAA//8DAFBLAwQUAAYACAAAACEAVZbJp9oAAAAKAQAADwAAAGRycy9k&#10;b3ducmV2LnhtbEyPwU7DMBBE70j8g7WVuFE7UdWgEKeqKrjTUu5uvMRW43WI3Tb8PcsJTqvRPM3O&#10;NJs5DOKKU/KRNBRLBQKpi9ZTr+H4/vr4BCJlQ9YMkVDDNybYtPd3jaltvNEer4fcCw6hVBsNLuex&#10;ljJ1DoNJyzgisfcZp2Ayy6mXdjI3Dg+DLJVay2A88QdnRtw57M6HS9Dg8Vj1u/N6/zZ6qV7cR7TV&#10;10rrh8W8fQaRcc5/MPzW5+rQcqdTvJBNYmBdFBWjGsqKLwOlKgsQJ3bUqgLZNvL/hPYHAAD//wMA&#10;UEsBAi0AFAAGAAgAAAAhALaDOJL+AAAA4QEAABMAAAAAAAAAAAAAAAAAAAAAAFtDb250ZW50X1R5&#10;cGVzXS54bWxQSwECLQAUAAYACAAAACEAOP0h/9YAAACUAQAACwAAAAAAAAAAAAAAAAAvAQAAX3Jl&#10;bHMvLnJlbHNQSwECLQAUAAYACAAAACEA7CdGtfcBAADvAwAADgAAAAAAAAAAAAAAAAAuAgAAZHJz&#10;L2Uyb0RvYy54bWxQSwECLQAUAAYACAAAACEAVZbJp9oAAAAKAQAADwAAAAAAAAAAAAAAAABRBAAA&#10;ZHJzL2Rvd25yZXYueG1sUEsFBgAAAAAEAAQA8wAAAFgFAAAAAA==&#10;" adj="965" fillcolor="#c00000" strokecolor="#c00000" strokeweight="1pt"/>
                  </w:pict>
                </mc:Fallback>
              </mc:AlternateContent>
            </w:r>
          </w:p>
          <w:p w14:paraId="12D76023" w14:textId="338BD219" w:rsidR="005B08D3" w:rsidRDefault="005B08D3" w:rsidP="003E7965">
            <w:pPr>
              <w:ind w:left="231" w:right="-115"/>
              <w:cnfStyle w:val="000000100000" w:firstRow="0" w:lastRow="0" w:firstColumn="0" w:lastColumn="0" w:oddVBand="0" w:evenVBand="0" w:oddHBand="1" w:evenHBand="0" w:firstRowFirstColumn="0" w:firstRowLastColumn="0" w:lastRowFirstColumn="0" w:lastRowLastColumn="0"/>
              <w:rPr>
                <w:color w:val="404040"/>
                <w:sz w:val="24"/>
                <w:szCs w:val="24"/>
              </w:rPr>
            </w:pPr>
          </w:p>
          <w:p w14:paraId="28D7806A" w14:textId="7A0070B3" w:rsidR="005B08D3" w:rsidRPr="00E721BF" w:rsidRDefault="005B08D3" w:rsidP="005B08D3">
            <w:pPr>
              <w:ind w:right="-115"/>
              <w:cnfStyle w:val="000000100000" w:firstRow="0" w:lastRow="0" w:firstColumn="0" w:lastColumn="0" w:oddVBand="0" w:evenVBand="0" w:oddHBand="1" w:evenHBand="0" w:firstRowFirstColumn="0" w:firstRowLastColumn="0" w:lastRowFirstColumn="0" w:lastRowLastColumn="0"/>
              <w:rPr>
                <w:color w:val="404040"/>
                <w:sz w:val="24"/>
                <w:szCs w:val="24"/>
              </w:rPr>
            </w:pPr>
          </w:p>
        </w:tc>
      </w:tr>
    </w:tbl>
    <w:p w14:paraId="62A1B9F3" w14:textId="5AA98403"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t>Labeling requirements</w:t>
      </w:r>
    </w:p>
    <w:p w14:paraId="71679CC8" w14:textId="7AAB4CBB" w:rsidR="00E721BF" w:rsidRPr="00E721BF" w:rsidRDefault="0009657A" w:rsidP="00E721BF">
      <w:pPr>
        <w:spacing w:line="240" w:lineRule="auto"/>
        <w:ind w:right="3960"/>
        <w:rPr>
          <w:rFonts w:ascii="Calibri" w:eastAsia="Calibri" w:hAnsi="Calibri" w:cs="Calibri"/>
          <w:b/>
          <w:color w:val="000000"/>
          <w:sz w:val="28"/>
          <w:szCs w:val="28"/>
        </w:rPr>
      </w:pPr>
      <w:r>
        <w:rPr>
          <w:rFonts w:ascii="Calibri" w:eastAsia="Calibri" w:hAnsi="Calibri" w:cs="Calibri"/>
          <w:noProof/>
          <w:color w:val="000000"/>
          <w:sz w:val="24"/>
          <w:szCs w:val="24"/>
        </w:rPr>
        <w:drawing>
          <wp:anchor distT="0" distB="0" distL="114300" distR="114300" simplePos="0" relativeHeight="251725824" behindDoc="0" locked="0" layoutInCell="1" allowOverlap="1" wp14:anchorId="6CE13A09" wp14:editId="310CCD2C">
            <wp:simplePos x="0" y="0"/>
            <wp:positionH relativeFrom="column">
              <wp:posOffset>3592830</wp:posOffset>
            </wp:positionH>
            <wp:positionV relativeFrom="paragraph">
              <wp:posOffset>29845</wp:posOffset>
            </wp:positionV>
            <wp:extent cx="2286000" cy="1700784"/>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700784"/>
                    </a:xfrm>
                    <a:prstGeom prst="rect">
                      <a:avLst/>
                    </a:prstGeom>
                    <a:noFill/>
                  </pic:spPr>
                </pic:pic>
              </a:graphicData>
            </a:graphic>
            <wp14:sizeRelH relativeFrom="margin">
              <wp14:pctWidth>0</wp14:pctWidth>
            </wp14:sizeRelH>
            <wp14:sizeRelV relativeFrom="margin">
              <wp14:pctHeight>0</wp14:pctHeight>
            </wp14:sizeRelV>
          </wp:anchor>
        </w:drawing>
      </w:r>
      <w:r w:rsidR="00E721BF" w:rsidRPr="00E721BF">
        <w:rPr>
          <w:rFonts w:ascii="Calibri" w:eastAsia="Calibri" w:hAnsi="Calibri" w:cs="Calibri"/>
          <w:color w:val="000000"/>
          <w:sz w:val="24"/>
          <w:szCs w:val="24"/>
        </w:rPr>
        <w:t xml:space="preserve">Chemical containers </w:t>
      </w:r>
      <w:r w:rsidR="00E721BF" w:rsidRPr="00E721BF">
        <w:rPr>
          <w:rFonts w:ascii="Calibri" w:eastAsia="Calibri" w:hAnsi="Calibri" w:cs="Calibri"/>
          <w:b/>
          <w:color w:val="000000"/>
          <w:sz w:val="24"/>
          <w:szCs w:val="24"/>
        </w:rPr>
        <w:t>must be labeled</w:t>
      </w:r>
      <w:r w:rsidR="00E721BF" w:rsidRPr="00E721BF">
        <w:rPr>
          <w:rFonts w:ascii="Calibri" w:eastAsia="Calibri" w:hAnsi="Calibri" w:cs="Calibri"/>
          <w:color w:val="000000"/>
          <w:sz w:val="24"/>
          <w:szCs w:val="24"/>
        </w:rPr>
        <w:t xml:space="preserve"> with:</w:t>
      </w:r>
    </w:p>
    <w:p w14:paraId="2EF68803" w14:textId="536213AF" w:rsidR="00E721BF" w:rsidRPr="00E721BF" w:rsidRDefault="00E721BF" w:rsidP="00E721BF">
      <w:pPr>
        <w:numPr>
          <w:ilvl w:val="0"/>
          <w:numId w:val="25"/>
        </w:numPr>
        <w:spacing w:before="0" w:after="120" w:line="240" w:lineRule="auto"/>
        <w:ind w:left="446" w:right="3960"/>
        <w:rPr>
          <w:rFonts w:ascii="Calibri" w:eastAsia="Calibri" w:hAnsi="Calibri" w:cs="Calibri"/>
          <w:b/>
          <w:color w:val="000000"/>
          <w:sz w:val="28"/>
          <w:szCs w:val="28"/>
        </w:rPr>
      </w:pPr>
      <w:r w:rsidRPr="00E721BF">
        <w:rPr>
          <w:rFonts w:ascii="Calibri" w:eastAsia="Calibri" w:hAnsi="Calibri" w:cs="Calibri"/>
          <w:b/>
          <w:color w:val="000000"/>
          <w:sz w:val="24"/>
          <w:szCs w:val="28"/>
        </w:rPr>
        <w:t>Full chemical</w:t>
      </w:r>
      <w:r w:rsidRPr="00E721BF">
        <w:rPr>
          <w:rFonts w:ascii="Calibri" w:eastAsia="Calibri" w:hAnsi="Calibri" w:cs="Calibri"/>
          <w:color w:val="000000"/>
          <w:sz w:val="24"/>
          <w:szCs w:val="28"/>
        </w:rPr>
        <w:t xml:space="preserve"> </w:t>
      </w:r>
      <w:r w:rsidRPr="00E721BF">
        <w:rPr>
          <w:rFonts w:ascii="Calibri" w:eastAsia="Calibri" w:hAnsi="Calibri" w:cs="Calibri"/>
          <w:b/>
          <w:color w:val="000000"/>
          <w:sz w:val="24"/>
          <w:szCs w:val="28"/>
        </w:rPr>
        <w:t>name</w:t>
      </w:r>
      <w:r w:rsidRPr="00E721BF">
        <w:rPr>
          <w:rFonts w:ascii="Calibri" w:eastAsia="Calibri" w:hAnsi="Calibri" w:cs="Calibri"/>
          <w:color w:val="000000"/>
          <w:sz w:val="24"/>
          <w:szCs w:val="28"/>
        </w:rPr>
        <w:t xml:space="preserve"> and </w:t>
      </w:r>
      <w:r w:rsidR="00902F63">
        <w:rPr>
          <w:rFonts w:ascii="Calibri" w:eastAsia="Calibri" w:hAnsi="Calibri" w:cs="Calibri"/>
          <w:color w:val="000000"/>
          <w:sz w:val="24"/>
          <w:szCs w:val="28"/>
        </w:rPr>
        <w:t xml:space="preserve">all </w:t>
      </w:r>
      <w:r w:rsidRPr="00E721BF">
        <w:rPr>
          <w:rFonts w:ascii="Calibri" w:eastAsia="Calibri" w:hAnsi="Calibri" w:cs="Calibri"/>
          <w:b/>
          <w:color w:val="000000"/>
          <w:sz w:val="24"/>
          <w:szCs w:val="28"/>
        </w:rPr>
        <w:t>hazards</w:t>
      </w:r>
      <w:r w:rsidR="00902F63">
        <w:rPr>
          <w:rFonts w:ascii="Calibri" w:eastAsia="Calibri" w:hAnsi="Calibri" w:cs="Calibri"/>
          <w:b/>
          <w:color w:val="000000"/>
          <w:sz w:val="24"/>
          <w:szCs w:val="28"/>
        </w:rPr>
        <w:t>.</w:t>
      </w:r>
    </w:p>
    <w:p w14:paraId="42CCAF89" w14:textId="175A8484" w:rsidR="00E721BF" w:rsidRPr="00E721BF" w:rsidRDefault="00E721BF" w:rsidP="00E721BF">
      <w:pPr>
        <w:numPr>
          <w:ilvl w:val="0"/>
          <w:numId w:val="25"/>
        </w:numPr>
        <w:spacing w:before="0" w:after="120" w:line="240" w:lineRule="auto"/>
        <w:ind w:left="446" w:right="3960"/>
        <w:rPr>
          <w:rFonts w:ascii="Noto Sans Symbols" w:eastAsia="Noto Sans Symbols" w:hAnsi="Noto Sans Symbols" w:cs="Noto Sans Symbols"/>
          <w:color w:val="000000"/>
        </w:rPr>
      </w:pPr>
      <w:r w:rsidRPr="00E721BF">
        <w:rPr>
          <w:rFonts w:ascii="Calibri" w:eastAsia="Calibri" w:hAnsi="Calibri" w:cs="Calibri"/>
          <w:color w:val="000000"/>
          <w:sz w:val="24"/>
          <w:szCs w:val="24"/>
        </w:rPr>
        <w:t xml:space="preserve">Labels should be </w:t>
      </w:r>
      <w:r w:rsidRPr="00E721BF">
        <w:rPr>
          <w:rFonts w:ascii="Calibri" w:eastAsia="Calibri" w:hAnsi="Calibri" w:cs="Calibri"/>
          <w:b/>
          <w:color w:val="000000"/>
          <w:sz w:val="24"/>
          <w:szCs w:val="24"/>
        </w:rPr>
        <w:t>legible</w:t>
      </w:r>
      <w:r w:rsidRPr="00E721BF">
        <w:rPr>
          <w:rFonts w:ascii="Calibri" w:eastAsia="Calibri" w:hAnsi="Calibri" w:cs="Calibri"/>
          <w:color w:val="000000"/>
          <w:sz w:val="24"/>
          <w:szCs w:val="24"/>
        </w:rPr>
        <w:t xml:space="preserve"> and in </w:t>
      </w:r>
      <w:r w:rsidRPr="00E721BF">
        <w:rPr>
          <w:rFonts w:ascii="Calibri" w:eastAsia="Calibri" w:hAnsi="Calibri" w:cs="Calibri"/>
          <w:b/>
          <w:color w:val="000000"/>
          <w:sz w:val="24"/>
          <w:szCs w:val="24"/>
        </w:rPr>
        <w:t>good condition</w:t>
      </w:r>
      <w:r w:rsidRPr="00E721BF">
        <w:rPr>
          <w:rFonts w:ascii="Calibri" w:eastAsia="Calibri" w:hAnsi="Calibri" w:cs="Calibri"/>
          <w:color w:val="000000"/>
          <w:sz w:val="24"/>
          <w:szCs w:val="24"/>
        </w:rPr>
        <w:t>. </w:t>
      </w:r>
    </w:p>
    <w:p w14:paraId="4176E972" w14:textId="18403346" w:rsidR="00E721BF" w:rsidRPr="00570BD8" w:rsidRDefault="00E721BF" w:rsidP="002550B4">
      <w:pPr>
        <w:numPr>
          <w:ilvl w:val="0"/>
          <w:numId w:val="25"/>
        </w:numPr>
        <w:spacing w:before="120" w:after="120" w:line="240" w:lineRule="auto"/>
        <w:ind w:left="446" w:right="3960"/>
        <w:rPr>
          <w:rFonts w:ascii="Noto Sans Symbols" w:eastAsia="Noto Sans Symbols" w:hAnsi="Noto Sans Symbols" w:cs="Noto Sans Symbols"/>
          <w:b/>
          <w:bCs/>
          <w:color w:val="000000"/>
        </w:rPr>
      </w:pPr>
      <w:r w:rsidRPr="00E721BF">
        <w:rPr>
          <w:rFonts w:ascii="Calibri" w:eastAsia="Calibri" w:hAnsi="Calibri" w:cs="Calibri"/>
          <w:color w:val="000000"/>
          <w:sz w:val="24"/>
          <w:szCs w:val="24"/>
        </w:rPr>
        <w:t xml:space="preserve">Regularly check chemical stock to </w:t>
      </w:r>
      <w:r w:rsidRPr="00570BD8">
        <w:rPr>
          <w:rFonts w:ascii="Calibri" w:eastAsia="Calibri" w:hAnsi="Calibri" w:cs="Calibri"/>
          <w:b/>
          <w:bCs/>
          <w:color w:val="000000"/>
          <w:sz w:val="24"/>
          <w:szCs w:val="24"/>
        </w:rPr>
        <w:t>verify chemicals are labeled properly.</w:t>
      </w:r>
      <w:r w:rsidR="00675004" w:rsidRPr="00570BD8">
        <w:rPr>
          <w:b/>
          <w:bCs/>
          <w:noProof/>
        </w:rPr>
        <w:t xml:space="preserve"> </w:t>
      </w:r>
    </w:p>
    <w:p w14:paraId="09E6899E" w14:textId="29618D3D" w:rsidR="00E721BF" w:rsidRPr="00E721BF" w:rsidRDefault="00E721BF" w:rsidP="002550B4">
      <w:pPr>
        <w:pBdr>
          <w:top w:val="single" w:sz="24" w:space="0" w:color="FFCC00"/>
          <w:left w:val="single" w:sz="24" w:space="0" w:color="FFCC00"/>
          <w:bottom w:val="single" w:sz="24" w:space="0" w:color="FFCC00"/>
          <w:right w:val="single" w:sz="24" w:space="0" w:color="FFCC00"/>
        </w:pBdr>
        <w:shd w:val="clear" w:color="auto" w:fill="FFCC00"/>
        <w:spacing w:before="240"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t>Storage requirements</w:t>
      </w:r>
    </w:p>
    <w:p w14:paraId="6C3A25A6" w14:textId="30EA9BDE" w:rsidR="00E721BF" w:rsidRDefault="00E721BF" w:rsidP="00E721BF">
      <w:pPr>
        <w:numPr>
          <w:ilvl w:val="0"/>
          <w:numId w:val="21"/>
        </w:numPr>
        <w:pBdr>
          <w:top w:val="nil"/>
          <w:left w:val="nil"/>
          <w:bottom w:val="nil"/>
          <w:right w:val="nil"/>
          <w:between w:val="nil"/>
        </w:pBdr>
        <w:spacing w:after="0" w:line="240" w:lineRule="auto"/>
        <w:ind w:left="450"/>
        <w:rPr>
          <w:rFonts w:ascii="Calibri" w:eastAsia="Arial" w:hAnsi="Calibri" w:cs="Calibri"/>
          <w:color w:val="000000"/>
          <w:sz w:val="24"/>
          <w:szCs w:val="24"/>
        </w:rPr>
      </w:pPr>
      <w:r w:rsidRPr="00E721BF">
        <w:rPr>
          <w:rFonts w:ascii="Calibri" w:eastAsia="Arial" w:hAnsi="Calibri" w:cs="Calibri"/>
          <w:color w:val="000000"/>
          <w:sz w:val="24"/>
          <w:szCs w:val="24"/>
        </w:rPr>
        <w:t xml:space="preserve">Store in </w:t>
      </w:r>
      <w:r w:rsidRPr="00E721BF">
        <w:rPr>
          <w:rFonts w:ascii="Calibri" w:eastAsia="Arial" w:hAnsi="Calibri" w:cs="Calibri"/>
          <w:b/>
          <w:color w:val="000000"/>
          <w:sz w:val="24"/>
          <w:szCs w:val="24"/>
        </w:rPr>
        <w:t>shatter-resistant</w:t>
      </w:r>
      <w:r w:rsidRPr="00E721BF">
        <w:rPr>
          <w:rFonts w:ascii="Calibri" w:eastAsia="Arial" w:hAnsi="Calibri" w:cs="Calibri"/>
          <w:b/>
          <w:sz w:val="24"/>
          <w:szCs w:val="24"/>
        </w:rPr>
        <w:t xml:space="preserve"> containers</w:t>
      </w:r>
      <w:r w:rsidRPr="00E721BF">
        <w:rPr>
          <w:rFonts w:ascii="Calibri" w:eastAsia="Arial" w:hAnsi="Calibri" w:cs="Calibri"/>
          <w:sz w:val="24"/>
          <w:szCs w:val="24"/>
        </w:rPr>
        <w:t xml:space="preserve"> in</w:t>
      </w:r>
      <w:r w:rsidRPr="00E721BF">
        <w:rPr>
          <w:rFonts w:ascii="Calibri" w:eastAsia="Arial" w:hAnsi="Calibri" w:cs="Calibri"/>
          <w:color w:val="000000"/>
          <w:sz w:val="24"/>
          <w:szCs w:val="24"/>
        </w:rPr>
        <w:t xml:space="preserve"> </w:t>
      </w:r>
      <w:r w:rsidRPr="00E721BF">
        <w:rPr>
          <w:rFonts w:ascii="Calibri" w:eastAsia="Arial" w:hAnsi="Calibri" w:cs="Calibri"/>
          <w:b/>
          <w:color w:val="000000"/>
          <w:sz w:val="24"/>
          <w:szCs w:val="24"/>
        </w:rPr>
        <w:t>secondary containment</w:t>
      </w:r>
      <w:r w:rsidRPr="00E721BF">
        <w:rPr>
          <w:rFonts w:ascii="Calibri" w:eastAsia="Arial" w:hAnsi="Calibri" w:cs="Calibri"/>
          <w:color w:val="000000"/>
          <w:sz w:val="24"/>
          <w:szCs w:val="24"/>
        </w:rPr>
        <w:t>.</w:t>
      </w:r>
    </w:p>
    <w:p w14:paraId="5AA7ED17" w14:textId="77777777" w:rsidR="006C5BB7" w:rsidRPr="006C5BB7" w:rsidRDefault="006C5BB7" w:rsidP="00385D0F">
      <w:pPr>
        <w:numPr>
          <w:ilvl w:val="0"/>
          <w:numId w:val="21"/>
        </w:numPr>
        <w:pBdr>
          <w:top w:val="nil"/>
          <w:left w:val="nil"/>
          <w:bottom w:val="nil"/>
          <w:right w:val="nil"/>
          <w:between w:val="nil"/>
        </w:pBdr>
        <w:spacing w:before="0" w:after="0" w:line="240" w:lineRule="auto"/>
        <w:ind w:left="450"/>
        <w:rPr>
          <w:rFonts w:ascii="Calibri" w:eastAsia="Arial" w:hAnsi="Calibri" w:cs="Calibri"/>
          <w:color w:val="000000"/>
          <w:sz w:val="24"/>
          <w:szCs w:val="24"/>
        </w:rPr>
      </w:pPr>
      <w:r w:rsidRPr="006C5BB7">
        <w:rPr>
          <w:rFonts w:ascii="Calibri" w:eastAsia="Arial" w:hAnsi="Calibri" w:cs="Calibri"/>
          <w:color w:val="000000"/>
          <w:sz w:val="24"/>
          <w:szCs w:val="24"/>
        </w:rPr>
        <w:t xml:space="preserve">Store in a </w:t>
      </w:r>
      <w:r w:rsidRPr="006C5BB7">
        <w:rPr>
          <w:rFonts w:ascii="Calibri" w:eastAsia="Arial" w:hAnsi="Calibri" w:cs="Calibri"/>
          <w:b/>
          <w:color w:val="000000"/>
          <w:sz w:val="24"/>
          <w:szCs w:val="24"/>
        </w:rPr>
        <w:t>well-ventilated</w:t>
      </w:r>
      <w:r w:rsidRPr="006C5BB7">
        <w:rPr>
          <w:rFonts w:ascii="Calibri" w:eastAsia="Arial" w:hAnsi="Calibri" w:cs="Calibri"/>
          <w:color w:val="000000"/>
          <w:sz w:val="24"/>
          <w:szCs w:val="24"/>
        </w:rPr>
        <w:t xml:space="preserve"> area.</w:t>
      </w:r>
    </w:p>
    <w:p w14:paraId="336A51B1" w14:textId="4F4E9D75" w:rsidR="006C5BB7" w:rsidRDefault="006C5BB7" w:rsidP="00385D0F">
      <w:pPr>
        <w:numPr>
          <w:ilvl w:val="0"/>
          <w:numId w:val="21"/>
        </w:numPr>
        <w:pBdr>
          <w:top w:val="nil"/>
          <w:left w:val="nil"/>
          <w:bottom w:val="nil"/>
          <w:right w:val="nil"/>
          <w:between w:val="nil"/>
        </w:pBdr>
        <w:spacing w:before="0" w:after="0" w:line="240" w:lineRule="auto"/>
        <w:ind w:left="450"/>
        <w:rPr>
          <w:rFonts w:ascii="Calibri" w:eastAsia="Arial" w:hAnsi="Calibri" w:cs="Calibri"/>
          <w:color w:val="000000"/>
          <w:sz w:val="24"/>
          <w:szCs w:val="24"/>
        </w:rPr>
      </w:pPr>
      <w:r>
        <w:rPr>
          <w:rFonts w:ascii="Calibri" w:eastAsia="Arial" w:hAnsi="Calibri" w:cs="Calibri"/>
          <w:color w:val="000000"/>
          <w:sz w:val="24"/>
          <w:szCs w:val="24"/>
        </w:rPr>
        <w:t xml:space="preserve">Store in </w:t>
      </w:r>
      <w:r w:rsidRPr="00385D0F">
        <w:rPr>
          <w:rFonts w:ascii="Calibri" w:eastAsia="Arial" w:hAnsi="Calibri" w:cs="Calibri"/>
          <w:b/>
          <w:bCs/>
          <w:color w:val="000000"/>
          <w:sz w:val="24"/>
          <w:szCs w:val="24"/>
        </w:rPr>
        <w:t>corrosion-resistant cabinets</w:t>
      </w:r>
      <w:r>
        <w:rPr>
          <w:rFonts w:ascii="Calibri" w:eastAsia="Arial" w:hAnsi="Calibri" w:cs="Calibri"/>
          <w:color w:val="000000"/>
          <w:sz w:val="24"/>
          <w:szCs w:val="24"/>
        </w:rPr>
        <w:t xml:space="preserve"> whenever </w:t>
      </w:r>
      <w:r w:rsidRPr="00A32706">
        <w:rPr>
          <w:rFonts w:eastAsia="Arial" w:cstheme="minorHAnsi"/>
          <w:color w:val="000000"/>
          <w:sz w:val="24"/>
          <w:szCs w:val="24"/>
        </w:rPr>
        <w:t>possible</w:t>
      </w:r>
      <w:r w:rsidR="00385D0F" w:rsidRPr="00A32706">
        <w:rPr>
          <w:rFonts w:eastAsia="Arial" w:cstheme="minorHAnsi"/>
          <w:color w:val="000000"/>
          <w:sz w:val="24"/>
          <w:szCs w:val="24"/>
        </w:rPr>
        <w:t xml:space="preserve">; </w:t>
      </w:r>
      <w:r w:rsidR="00385D0F" w:rsidRPr="00A32706">
        <w:rPr>
          <w:rFonts w:cstheme="minorHAnsi"/>
          <w:color w:val="333333"/>
          <w:sz w:val="24"/>
          <w:szCs w:val="24"/>
          <w:shd w:val="clear" w:color="auto" w:fill="FFFFFF"/>
        </w:rPr>
        <w:t xml:space="preserve">If no corrosion-resistant cabinet is available, </w:t>
      </w:r>
      <w:r w:rsidR="00385D0F" w:rsidRPr="00A32706">
        <w:rPr>
          <w:rFonts w:eastAsia="Arial" w:cstheme="minorHAnsi"/>
          <w:color w:val="000000"/>
          <w:sz w:val="24"/>
          <w:szCs w:val="24"/>
        </w:rPr>
        <w:t>store in plastic containment</w:t>
      </w:r>
      <w:r w:rsidR="00B72EF8" w:rsidRPr="00A32706">
        <w:rPr>
          <w:rFonts w:eastAsia="Arial" w:cstheme="minorHAnsi"/>
          <w:color w:val="000000"/>
          <w:sz w:val="24"/>
          <w:szCs w:val="24"/>
        </w:rPr>
        <w:t xml:space="preserve"> in regular cabinets</w:t>
      </w:r>
      <w:r w:rsidR="00A32706">
        <w:rPr>
          <w:rFonts w:eastAsia="Arial" w:cstheme="minorHAnsi"/>
          <w:color w:val="000000"/>
          <w:sz w:val="24"/>
          <w:szCs w:val="24"/>
        </w:rPr>
        <w:t xml:space="preserve">. </w:t>
      </w:r>
      <w:proofErr w:type="spellStart"/>
      <w:r w:rsidR="007918AB">
        <w:rPr>
          <w:rFonts w:eastAsia="Arial" w:cstheme="minorHAnsi"/>
          <w:color w:val="000000"/>
          <w:sz w:val="24"/>
          <w:szCs w:val="24"/>
        </w:rPr>
        <w:t>Parafilming</w:t>
      </w:r>
      <w:proofErr w:type="spellEnd"/>
      <w:r w:rsidR="007918AB">
        <w:rPr>
          <w:rFonts w:eastAsia="Arial" w:cstheme="minorHAnsi"/>
          <w:color w:val="000000"/>
          <w:sz w:val="24"/>
          <w:szCs w:val="24"/>
        </w:rPr>
        <w:t xml:space="preserve"> the cap can help reduce corrosion to the interiors of metal cabinetry/hardware. </w:t>
      </w:r>
      <w:r w:rsidR="00A32706" w:rsidRPr="004E2C15">
        <w:rPr>
          <w:rFonts w:eastAsia="Arial" w:cstheme="minorHAnsi"/>
          <w:b/>
          <w:bCs/>
          <w:color w:val="000000"/>
          <w:sz w:val="24"/>
          <w:szCs w:val="24"/>
        </w:rPr>
        <w:t>Flammab</w:t>
      </w:r>
      <w:r w:rsidR="004E2C15" w:rsidRPr="004E2C15">
        <w:rPr>
          <w:rFonts w:eastAsia="Arial" w:cstheme="minorHAnsi"/>
          <w:b/>
          <w:bCs/>
          <w:color w:val="000000"/>
          <w:sz w:val="24"/>
          <w:szCs w:val="24"/>
        </w:rPr>
        <w:t>le corrosives</w:t>
      </w:r>
      <w:r w:rsidR="004E2C15">
        <w:rPr>
          <w:rFonts w:eastAsia="Arial" w:cstheme="minorHAnsi"/>
          <w:color w:val="000000"/>
          <w:sz w:val="24"/>
          <w:szCs w:val="24"/>
        </w:rPr>
        <w:t xml:space="preserve"> </w:t>
      </w:r>
      <w:r w:rsidR="00A32706">
        <w:rPr>
          <w:rFonts w:eastAsia="Arial" w:cstheme="minorHAnsi"/>
          <w:color w:val="000000"/>
          <w:sz w:val="24"/>
          <w:szCs w:val="24"/>
        </w:rPr>
        <w:t xml:space="preserve">(e.g., </w:t>
      </w:r>
      <w:r w:rsidR="004E2C15">
        <w:rPr>
          <w:rFonts w:eastAsia="Arial" w:cstheme="minorHAnsi"/>
          <w:color w:val="000000"/>
          <w:sz w:val="24"/>
          <w:szCs w:val="24"/>
        </w:rPr>
        <w:t xml:space="preserve">acetic, </w:t>
      </w:r>
      <w:r w:rsidR="00A32706">
        <w:rPr>
          <w:rFonts w:eastAsia="Arial" w:cstheme="minorHAnsi"/>
          <w:color w:val="000000"/>
          <w:sz w:val="24"/>
          <w:szCs w:val="24"/>
        </w:rPr>
        <w:t>and formic acid) should be stored within a flammable cabinet</w:t>
      </w:r>
      <w:r w:rsidR="004E2C15">
        <w:rPr>
          <w:rFonts w:eastAsia="Arial" w:cstheme="minorHAnsi"/>
          <w:color w:val="000000"/>
          <w:sz w:val="24"/>
          <w:szCs w:val="24"/>
        </w:rPr>
        <w:t xml:space="preserve">. </w:t>
      </w:r>
      <w:r w:rsidR="00A32706">
        <w:rPr>
          <w:rFonts w:eastAsia="Arial" w:cstheme="minorHAnsi"/>
          <w:color w:val="000000"/>
          <w:sz w:val="24"/>
          <w:szCs w:val="24"/>
        </w:rPr>
        <w:t xml:space="preserve"> </w:t>
      </w:r>
    </w:p>
    <w:p w14:paraId="1FD183E0" w14:textId="76A3FAE3" w:rsidR="00385D0F" w:rsidRPr="00E721BF" w:rsidRDefault="00385D0F" w:rsidP="00385D0F">
      <w:pPr>
        <w:numPr>
          <w:ilvl w:val="0"/>
          <w:numId w:val="21"/>
        </w:numPr>
        <w:pBdr>
          <w:top w:val="nil"/>
          <w:left w:val="nil"/>
          <w:bottom w:val="nil"/>
          <w:right w:val="nil"/>
          <w:between w:val="nil"/>
        </w:pBdr>
        <w:spacing w:before="0" w:after="0" w:line="240" w:lineRule="auto"/>
        <w:ind w:left="450"/>
        <w:rPr>
          <w:rFonts w:ascii="Calibri" w:eastAsia="Arial" w:hAnsi="Calibri" w:cs="Calibri"/>
          <w:color w:val="000000"/>
          <w:sz w:val="24"/>
          <w:szCs w:val="24"/>
        </w:rPr>
      </w:pPr>
      <w:r>
        <w:rPr>
          <w:rFonts w:ascii="Calibri" w:eastAsia="Arial" w:hAnsi="Calibri" w:cs="Calibri"/>
          <w:color w:val="000000"/>
          <w:sz w:val="24"/>
          <w:szCs w:val="24"/>
        </w:rPr>
        <w:t xml:space="preserve">Do not store corrosive liquids </w:t>
      </w:r>
      <w:r w:rsidRPr="00385D0F">
        <w:rPr>
          <w:rFonts w:ascii="Calibri" w:eastAsia="Arial" w:hAnsi="Calibri" w:cs="Calibri"/>
          <w:b/>
          <w:bCs/>
          <w:color w:val="000000"/>
          <w:sz w:val="24"/>
          <w:szCs w:val="24"/>
        </w:rPr>
        <w:t>under sinks or</w:t>
      </w:r>
      <w:r>
        <w:rPr>
          <w:rFonts w:ascii="Calibri" w:eastAsia="Arial" w:hAnsi="Calibri" w:cs="Calibri"/>
          <w:color w:val="000000"/>
          <w:sz w:val="24"/>
          <w:szCs w:val="24"/>
        </w:rPr>
        <w:t xml:space="preserve"> </w:t>
      </w:r>
      <w:r w:rsidRPr="00385D0F">
        <w:rPr>
          <w:rFonts w:ascii="Calibri" w:eastAsia="Arial" w:hAnsi="Calibri" w:cs="Calibri"/>
          <w:b/>
          <w:bCs/>
          <w:color w:val="000000"/>
          <w:sz w:val="24"/>
          <w:szCs w:val="24"/>
        </w:rPr>
        <w:t>above eye level</w:t>
      </w:r>
      <w:r>
        <w:rPr>
          <w:rFonts w:ascii="Calibri" w:eastAsia="Arial" w:hAnsi="Calibri" w:cs="Calibri"/>
          <w:color w:val="000000"/>
          <w:sz w:val="24"/>
          <w:szCs w:val="24"/>
        </w:rPr>
        <w:t>.</w:t>
      </w:r>
    </w:p>
    <w:p w14:paraId="14BF6C28" w14:textId="1A3F9F11" w:rsidR="00E721BF" w:rsidRPr="00600BA3" w:rsidRDefault="00E721BF" w:rsidP="00600BA3">
      <w:pPr>
        <w:numPr>
          <w:ilvl w:val="0"/>
          <w:numId w:val="21"/>
        </w:numPr>
        <w:pBdr>
          <w:top w:val="nil"/>
          <w:left w:val="nil"/>
          <w:bottom w:val="nil"/>
          <w:right w:val="nil"/>
          <w:between w:val="nil"/>
        </w:pBdr>
        <w:spacing w:before="0" w:after="0" w:line="240" w:lineRule="auto"/>
        <w:ind w:left="450"/>
        <w:rPr>
          <w:rFonts w:ascii="Calibri" w:eastAsia="Arial" w:hAnsi="Calibri" w:cs="Calibri"/>
          <w:color w:val="000000"/>
          <w:sz w:val="24"/>
          <w:szCs w:val="24"/>
        </w:rPr>
      </w:pPr>
      <w:r w:rsidRPr="00E721BF">
        <w:rPr>
          <w:rFonts w:ascii="Calibri" w:eastAsia="Arial" w:hAnsi="Calibri" w:cs="Calibri"/>
          <w:color w:val="000000"/>
          <w:sz w:val="24"/>
          <w:szCs w:val="24"/>
        </w:rPr>
        <w:t xml:space="preserve">Keep containers </w:t>
      </w:r>
      <w:r w:rsidRPr="00E721BF">
        <w:rPr>
          <w:rFonts w:ascii="Calibri" w:eastAsia="Arial" w:hAnsi="Calibri" w:cs="Calibri"/>
          <w:b/>
          <w:color w:val="000000"/>
          <w:sz w:val="24"/>
          <w:szCs w:val="24"/>
        </w:rPr>
        <w:t>tightly closed</w:t>
      </w:r>
      <w:r w:rsidRPr="00E721BF">
        <w:rPr>
          <w:rFonts w:ascii="Calibri" w:eastAsia="Arial" w:hAnsi="Calibri" w:cs="Calibri"/>
          <w:color w:val="000000"/>
          <w:sz w:val="24"/>
          <w:szCs w:val="24"/>
        </w:rPr>
        <w:t>.</w:t>
      </w:r>
    </w:p>
    <w:p w14:paraId="0EA4E83E" w14:textId="3D90D421" w:rsidR="00E721BF" w:rsidRDefault="00E721BF" w:rsidP="002550B4">
      <w:pPr>
        <w:numPr>
          <w:ilvl w:val="0"/>
          <w:numId w:val="21"/>
        </w:numPr>
        <w:pBdr>
          <w:top w:val="nil"/>
          <w:left w:val="nil"/>
          <w:bottom w:val="nil"/>
          <w:right w:val="nil"/>
          <w:between w:val="nil"/>
        </w:pBdr>
        <w:spacing w:before="0" w:after="0" w:line="240" w:lineRule="auto"/>
        <w:ind w:left="446"/>
        <w:contextualSpacing/>
        <w:rPr>
          <w:rFonts w:ascii="Calibri" w:eastAsia="Arial" w:hAnsi="Calibri" w:cs="Calibri"/>
          <w:color w:val="000000"/>
          <w:sz w:val="24"/>
          <w:szCs w:val="24"/>
        </w:rPr>
      </w:pPr>
      <w:r w:rsidRPr="00E721BF">
        <w:rPr>
          <w:rFonts w:ascii="Calibri" w:eastAsia="Arial" w:hAnsi="Calibri" w:cs="Calibri"/>
          <w:b/>
          <w:color w:val="000000"/>
          <w:sz w:val="24"/>
          <w:szCs w:val="24"/>
        </w:rPr>
        <w:t>Do not store with incompatible chemicals</w:t>
      </w:r>
      <w:r w:rsidR="00902F63">
        <w:rPr>
          <w:rFonts w:ascii="Calibri" w:eastAsia="Arial" w:hAnsi="Calibri" w:cs="Calibri"/>
          <w:color w:val="000000"/>
          <w:sz w:val="24"/>
          <w:szCs w:val="24"/>
        </w:rPr>
        <w:t>: Separate acids and bases; inorganic acids and organic acids.</w:t>
      </w:r>
      <w:r w:rsidR="000E2270">
        <w:rPr>
          <w:rFonts w:ascii="Calibri" w:eastAsia="Arial" w:hAnsi="Calibri" w:cs="Calibri"/>
          <w:color w:val="000000"/>
          <w:sz w:val="24"/>
          <w:szCs w:val="24"/>
        </w:rPr>
        <w:t xml:space="preserve"> </w:t>
      </w:r>
      <w:hyperlink r:id="rId27" w:history="1">
        <w:r w:rsidR="00913289">
          <w:rPr>
            <w:rStyle w:val="Hyperlink"/>
            <w:rFonts w:ascii="Calibri" w:eastAsia="Arial" w:hAnsi="Calibri" w:cs="Calibri"/>
            <w:sz w:val="24"/>
            <w:szCs w:val="24"/>
          </w:rPr>
          <w:t>Access our compatibility flyer here</w:t>
        </w:r>
      </w:hyperlink>
      <w:r w:rsidR="000E2270">
        <w:rPr>
          <w:rFonts w:ascii="Calibri" w:eastAsia="Arial" w:hAnsi="Calibri" w:cs="Calibri"/>
          <w:color w:val="000000"/>
          <w:sz w:val="24"/>
          <w:szCs w:val="24"/>
        </w:rPr>
        <w:t>!</w:t>
      </w:r>
      <w:r w:rsidR="00902F63">
        <w:rPr>
          <w:rFonts w:ascii="Calibri" w:eastAsia="Arial" w:hAnsi="Calibri" w:cs="Calibri"/>
          <w:color w:val="000000"/>
          <w:sz w:val="24"/>
          <w:szCs w:val="24"/>
        </w:rPr>
        <w:t xml:space="preserve"> </w:t>
      </w:r>
    </w:p>
    <w:p w14:paraId="244D5766" w14:textId="661CD328" w:rsidR="002550B4" w:rsidRDefault="002550B4" w:rsidP="00600BA3">
      <w:pPr>
        <w:pStyle w:val="ListParagraph"/>
        <w:numPr>
          <w:ilvl w:val="0"/>
          <w:numId w:val="21"/>
        </w:numPr>
        <w:spacing w:before="0"/>
        <w:ind w:left="446"/>
        <w:rPr>
          <w:rFonts w:eastAsia="Arial" w:cstheme="minorHAnsi"/>
          <w:color w:val="000000"/>
          <w:sz w:val="24"/>
          <w:szCs w:val="24"/>
        </w:rPr>
      </w:pPr>
      <w:r w:rsidRPr="00F50B45">
        <w:rPr>
          <w:rFonts w:eastAsia="Arial" w:cstheme="minorHAnsi"/>
          <w:color w:val="000000"/>
          <w:sz w:val="24"/>
          <w:szCs w:val="24"/>
        </w:rPr>
        <w:t xml:space="preserve">Regularly </w:t>
      </w:r>
      <w:r w:rsidRPr="002550B4">
        <w:rPr>
          <w:rFonts w:eastAsia="Arial" w:cstheme="minorHAnsi"/>
          <w:b/>
          <w:bCs/>
          <w:color w:val="000000"/>
          <w:sz w:val="24"/>
          <w:szCs w:val="24"/>
        </w:rPr>
        <w:t>check containers</w:t>
      </w:r>
      <w:r w:rsidRPr="00F50B45">
        <w:rPr>
          <w:rFonts w:eastAsia="Arial" w:cstheme="minorHAnsi"/>
          <w:color w:val="000000"/>
          <w:sz w:val="24"/>
          <w:szCs w:val="24"/>
        </w:rPr>
        <w:t xml:space="preserve"> for cracks/warping</w:t>
      </w:r>
      <w:r w:rsidR="00600BA3">
        <w:rPr>
          <w:rFonts w:eastAsia="Arial" w:cstheme="minorHAnsi"/>
          <w:color w:val="000000"/>
          <w:sz w:val="24"/>
          <w:szCs w:val="24"/>
        </w:rPr>
        <w:t xml:space="preserve"> and expiration dates. </w:t>
      </w:r>
    </w:p>
    <w:p w14:paraId="7ADDA56E" w14:textId="77777777" w:rsidR="000E2270" w:rsidRPr="00600BA3" w:rsidRDefault="000E2270" w:rsidP="000E2270">
      <w:pPr>
        <w:pStyle w:val="ListParagraph"/>
        <w:spacing w:before="0"/>
        <w:ind w:left="446"/>
        <w:rPr>
          <w:rFonts w:eastAsia="Arial" w:cstheme="minorHAnsi"/>
          <w:color w:val="000000"/>
          <w:sz w:val="24"/>
          <w:szCs w:val="24"/>
        </w:rPr>
      </w:pPr>
    </w:p>
    <w:p w14:paraId="676E3E5B" w14:textId="77777777"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Arial" w:eastAsia="Arial" w:hAnsi="Arial" w:cs="Arial"/>
          <w:b/>
          <w:caps/>
          <w:spacing w:val="15"/>
          <w:sz w:val="28"/>
          <w:szCs w:val="24"/>
        </w:rPr>
      </w:pPr>
      <w:r w:rsidRPr="00E721BF">
        <w:rPr>
          <w:rFonts w:ascii="Calibri" w:eastAsia="Calibri" w:hAnsi="Calibri" w:cs="Calibri"/>
          <w:b/>
          <w:caps/>
          <w:spacing w:val="15"/>
          <w:sz w:val="24"/>
          <w:szCs w:val="22"/>
        </w:rPr>
        <w:lastRenderedPageBreak/>
        <w:t>waste disposal</w:t>
      </w:r>
    </w:p>
    <w:p w14:paraId="0B5B0CDE" w14:textId="62F7E00D" w:rsidR="00E721BF" w:rsidRDefault="00E721BF" w:rsidP="00E721BF">
      <w:pPr>
        <w:numPr>
          <w:ilvl w:val="0"/>
          <w:numId w:val="26"/>
        </w:numPr>
        <w:spacing w:before="0" w:after="0" w:line="240" w:lineRule="auto"/>
        <w:ind w:left="450" w:right="2340"/>
        <w:rPr>
          <w:rFonts w:ascii="Calibri" w:eastAsia="Arial" w:hAnsi="Calibri" w:cs="Calibri"/>
          <w:color w:val="000000"/>
          <w:sz w:val="24"/>
          <w:szCs w:val="24"/>
        </w:rPr>
      </w:pPr>
      <w:r w:rsidRPr="00E721BF">
        <w:rPr>
          <w:rFonts w:ascii="Calibri" w:eastAsia="Calibri" w:hAnsi="Calibri" w:cs="Calibri"/>
          <w:noProof/>
        </w:rPr>
        <w:drawing>
          <wp:anchor distT="0" distB="0" distL="114300" distR="114300" simplePos="0" relativeHeight="251741184" behindDoc="0" locked="0" layoutInCell="1" allowOverlap="1" wp14:anchorId="6C3CBEC9" wp14:editId="469C4359">
            <wp:simplePos x="0" y="0"/>
            <wp:positionH relativeFrom="column">
              <wp:posOffset>4362450</wp:posOffset>
            </wp:positionH>
            <wp:positionV relativeFrom="paragraph">
              <wp:posOffset>271145</wp:posOffset>
            </wp:positionV>
            <wp:extent cx="1636776" cy="1298448"/>
            <wp:effectExtent l="0" t="0" r="1905" b="0"/>
            <wp:wrapNone/>
            <wp:docPr id="38" name="Picture 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phical user interfac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636776" cy="1298448"/>
                    </a:xfrm>
                    <a:prstGeom prst="rect">
                      <a:avLst/>
                    </a:prstGeom>
                  </pic:spPr>
                </pic:pic>
              </a:graphicData>
            </a:graphic>
            <wp14:sizeRelH relativeFrom="margin">
              <wp14:pctWidth>0</wp14:pctWidth>
            </wp14:sizeRelH>
            <wp14:sizeRelV relativeFrom="margin">
              <wp14:pctHeight>0</wp14:pctHeight>
            </wp14:sizeRelV>
          </wp:anchor>
        </w:drawing>
      </w:r>
      <w:r w:rsidRPr="00E721BF">
        <w:rPr>
          <w:rFonts w:ascii="Calibri" w:eastAsia="Arial" w:hAnsi="Calibri" w:cs="Calibri"/>
          <w:color w:val="000000"/>
          <w:sz w:val="24"/>
          <w:szCs w:val="24"/>
        </w:rPr>
        <w:t xml:space="preserve">Do </w:t>
      </w:r>
      <w:r w:rsidRPr="00E721BF">
        <w:rPr>
          <w:rFonts w:ascii="Calibri" w:eastAsia="Arial" w:hAnsi="Calibri" w:cs="Calibri"/>
          <w:b/>
          <w:color w:val="000000"/>
          <w:sz w:val="24"/>
          <w:szCs w:val="24"/>
        </w:rPr>
        <w:t>not</w:t>
      </w:r>
      <w:r w:rsidRPr="00E721BF">
        <w:rPr>
          <w:rFonts w:ascii="Calibri" w:eastAsia="Arial" w:hAnsi="Calibri" w:cs="Calibri"/>
          <w:color w:val="000000"/>
          <w:sz w:val="24"/>
          <w:szCs w:val="24"/>
        </w:rPr>
        <w:t xml:space="preserve"> dispose of </w:t>
      </w:r>
      <w:r w:rsidR="00CE1D6F">
        <w:rPr>
          <w:rFonts w:ascii="Calibri" w:eastAsia="Arial" w:hAnsi="Calibri" w:cs="Calibri"/>
          <w:color w:val="000000"/>
          <w:sz w:val="24"/>
          <w:szCs w:val="24"/>
        </w:rPr>
        <w:t>corrosives</w:t>
      </w:r>
      <w:r w:rsidRPr="00E721BF">
        <w:rPr>
          <w:rFonts w:ascii="Calibri" w:eastAsia="Arial" w:hAnsi="Calibri" w:cs="Calibri"/>
          <w:color w:val="000000"/>
          <w:sz w:val="24"/>
          <w:szCs w:val="24"/>
        </w:rPr>
        <w:t xml:space="preserve"> chemicals </w:t>
      </w:r>
      <w:r w:rsidR="00DB2FD6">
        <w:rPr>
          <w:rFonts w:ascii="Calibri" w:eastAsia="Arial" w:hAnsi="Calibri" w:cs="Calibri"/>
          <w:color w:val="000000"/>
          <w:sz w:val="24"/>
          <w:szCs w:val="24"/>
        </w:rPr>
        <w:t xml:space="preserve">with a </w:t>
      </w:r>
      <w:r w:rsidR="00AB5B1D">
        <w:rPr>
          <w:rFonts w:ascii="Calibri" w:eastAsia="Arial" w:hAnsi="Calibri" w:cs="Calibri"/>
          <w:color w:val="000000"/>
          <w:sz w:val="24"/>
          <w:szCs w:val="24"/>
        </w:rPr>
        <w:t xml:space="preserve">pH lower than 5 or higher than 11 </w:t>
      </w:r>
      <w:r w:rsidR="000322B8">
        <w:rPr>
          <w:rFonts w:ascii="Calibri" w:eastAsia="Arial" w:hAnsi="Calibri" w:cs="Calibri"/>
          <w:b/>
          <w:color w:val="000000"/>
          <w:sz w:val="24"/>
          <w:szCs w:val="24"/>
        </w:rPr>
        <w:t>in sink</w:t>
      </w:r>
      <w:r w:rsidR="00AB5B1D">
        <w:rPr>
          <w:rFonts w:ascii="Calibri" w:eastAsia="Arial" w:hAnsi="Calibri" w:cs="Calibri"/>
          <w:b/>
          <w:color w:val="000000"/>
          <w:sz w:val="24"/>
          <w:szCs w:val="24"/>
        </w:rPr>
        <w:t>s</w:t>
      </w:r>
      <w:r w:rsidR="000322B8">
        <w:rPr>
          <w:rFonts w:ascii="Calibri" w:eastAsia="Arial" w:hAnsi="Calibri" w:cs="Calibri"/>
          <w:b/>
          <w:color w:val="000000"/>
          <w:sz w:val="24"/>
          <w:szCs w:val="24"/>
        </w:rPr>
        <w:t xml:space="preserve"> or sewer drains</w:t>
      </w:r>
      <w:r w:rsidRPr="00E721BF">
        <w:rPr>
          <w:rFonts w:ascii="Calibri" w:eastAsia="Arial" w:hAnsi="Calibri" w:cs="Calibri"/>
          <w:color w:val="000000"/>
          <w:sz w:val="24"/>
          <w:szCs w:val="24"/>
        </w:rPr>
        <w:t>.</w:t>
      </w:r>
    </w:p>
    <w:p w14:paraId="335FE26A" w14:textId="2B442B76" w:rsidR="00E706C5" w:rsidRDefault="00F07A89" w:rsidP="00E721BF">
      <w:pPr>
        <w:numPr>
          <w:ilvl w:val="0"/>
          <w:numId w:val="26"/>
        </w:numPr>
        <w:spacing w:before="0" w:after="0" w:line="240" w:lineRule="auto"/>
        <w:ind w:left="450" w:right="2340"/>
        <w:rPr>
          <w:rFonts w:ascii="Calibri" w:eastAsia="Arial" w:hAnsi="Calibri" w:cs="Calibri"/>
          <w:color w:val="000000"/>
          <w:sz w:val="24"/>
          <w:szCs w:val="24"/>
        </w:rPr>
      </w:pPr>
      <w:r>
        <w:rPr>
          <w:rFonts w:ascii="Calibri" w:eastAsia="Arial" w:hAnsi="Calibri" w:cs="Calibri"/>
          <w:b/>
          <w:bCs/>
          <w:color w:val="000000"/>
          <w:sz w:val="24"/>
          <w:szCs w:val="24"/>
        </w:rPr>
        <w:t>Store</w:t>
      </w:r>
      <w:r w:rsidR="00E706C5" w:rsidRPr="00E706C5">
        <w:rPr>
          <w:rFonts w:ascii="Calibri" w:eastAsia="Arial" w:hAnsi="Calibri" w:cs="Calibri"/>
          <w:color w:val="000000"/>
          <w:sz w:val="24"/>
          <w:szCs w:val="24"/>
        </w:rPr>
        <w:t xml:space="preserve"> hazardous waste in </w:t>
      </w:r>
      <w:r w:rsidR="00E706C5" w:rsidRPr="00E706C5">
        <w:rPr>
          <w:rFonts w:ascii="Calibri" w:eastAsia="Arial" w:hAnsi="Calibri" w:cs="Calibri"/>
          <w:b/>
          <w:bCs/>
          <w:color w:val="000000"/>
          <w:sz w:val="24"/>
          <w:szCs w:val="24"/>
        </w:rPr>
        <w:t>chemically compatible containers</w:t>
      </w:r>
      <w:r>
        <w:rPr>
          <w:rFonts w:ascii="Calibri" w:eastAsia="Arial" w:hAnsi="Calibri" w:cs="Calibri"/>
          <w:b/>
          <w:bCs/>
          <w:color w:val="000000"/>
          <w:sz w:val="24"/>
          <w:szCs w:val="24"/>
        </w:rPr>
        <w:t xml:space="preserve"> </w:t>
      </w:r>
      <w:r w:rsidRPr="00F07A89">
        <w:rPr>
          <w:rFonts w:ascii="Calibri" w:eastAsia="Arial" w:hAnsi="Calibri" w:cs="Calibri"/>
          <w:color w:val="000000"/>
          <w:sz w:val="24"/>
          <w:szCs w:val="24"/>
        </w:rPr>
        <w:t xml:space="preserve"> </w:t>
      </w:r>
      <w:r w:rsidR="0063445F">
        <w:rPr>
          <w:rFonts w:ascii="Calibri" w:eastAsia="Arial" w:hAnsi="Calibri" w:cs="Calibri"/>
          <w:color w:val="000000"/>
          <w:sz w:val="24"/>
          <w:szCs w:val="24"/>
        </w:rPr>
        <w:t xml:space="preserve">within </w:t>
      </w:r>
      <w:r w:rsidRPr="00F07A89">
        <w:rPr>
          <w:rFonts w:ascii="Calibri" w:eastAsia="Arial" w:hAnsi="Calibri" w:cs="Calibri"/>
          <w:color w:val="000000"/>
          <w:sz w:val="24"/>
          <w:szCs w:val="24"/>
        </w:rPr>
        <w:t>designated waste area</w:t>
      </w:r>
      <w:r w:rsidR="00E706C5" w:rsidRPr="00E706C5">
        <w:rPr>
          <w:rFonts w:ascii="Calibri" w:eastAsia="Arial" w:hAnsi="Calibri" w:cs="Calibri"/>
          <w:color w:val="000000"/>
          <w:sz w:val="24"/>
          <w:szCs w:val="24"/>
        </w:rPr>
        <w:t>.</w:t>
      </w:r>
    </w:p>
    <w:p w14:paraId="1255FDDB" w14:textId="3CBC2341" w:rsidR="00F07A89" w:rsidRPr="00E721BF" w:rsidRDefault="0063445F" w:rsidP="00E721BF">
      <w:pPr>
        <w:numPr>
          <w:ilvl w:val="0"/>
          <w:numId w:val="26"/>
        </w:numPr>
        <w:spacing w:before="0" w:after="0" w:line="240" w:lineRule="auto"/>
        <w:ind w:left="450" w:right="2340"/>
        <w:rPr>
          <w:rFonts w:ascii="Calibri" w:eastAsia="Arial" w:hAnsi="Calibri" w:cs="Calibri"/>
          <w:color w:val="000000"/>
          <w:sz w:val="24"/>
          <w:szCs w:val="24"/>
        </w:rPr>
      </w:pPr>
      <w:r>
        <w:rPr>
          <w:rFonts w:ascii="Calibri" w:eastAsia="Arial" w:hAnsi="Calibri" w:cs="Calibri"/>
          <w:color w:val="000000"/>
          <w:sz w:val="24"/>
          <w:szCs w:val="24"/>
        </w:rPr>
        <w:t>Ensure</w:t>
      </w:r>
      <w:r w:rsidR="00F07A89">
        <w:rPr>
          <w:rFonts w:ascii="Calibri" w:eastAsia="Arial" w:hAnsi="Calibri" w:cs="Calibri"/>
          <w:b/>
          <w:bCs/>
          <w:color w:val="000000"/>
          <w:sz w:val="24"/>
          <w:szCs w:val="24"/>
        </w:rPr>
        <w:t xml:space="preserve"> structural </w:t>
      </w:r>
      <w:r>
        <w:rPr>
          <w:rFonts w:ascii="Calibri" w:eastAsia="Arial" w:hAnsi="Calibri" w:cs="Calibri"/>
          <w:b/>
          <w:bCs/>
          <w:color w:val="000000"/>
          <w:sz w:val="24"/>
          <w:szCs w:val="24"/>
        </w:rPr>
        <w:t xml:space="preserve">integrity </w:t>
      </w:r>
      <w:r w:rsidRPr="0063445F">
        <w:rPr>
          <w:rFonts w:ascii="Calibri" w:eastAsia="Arial" w:hAnsi="Calibri" w:cs="Calibri"/>
          <w:color w:val="000000"/>
          <w:sz w:val="24"/>
          <w:szCs w:val="24"/>
        </w:rPr>
        <w:t>of containers until pick up</w:t>
      </w:r>
      <w:r>
        <w:rPr>
          <w:rFonts w:ascii="Calibri" w:eastAsia="Arial" w:hAnsi="Calibri" w:cs="Calibri"/>
          <w:b/>
          <w:bCs/>
          <w:color w:val="000000"/>
          <w:sz w:val="24"/>
          <w:szCs w:val="24"/>
        </w:rPr>
        <w:t xml:space="preserve">. </w:t>
      </w:r>
    </w:p>
    <w:p w14:paraId="3F095207" w14:textId="77777777" w:rsidR="00E721BF" w:rsidRPr="00E721BF" w:rsidRDefault="00E721BF" w:rsidP="00E721BF">
      <w:pPr>
        <w:numPr>
          <w:ilvl w:val="0"/>
          <w:numId w:val="26"/>
        </w:numPr>
        <w:spacing w:before="0" w:after="0" w:line="240" w:lineRule="auto"/>
        <w:ind w:left="450" w:right="2340"/>
        <w:rPr>
          <w:rFonts w:ascii="Calibri" w:eastAsia="Arial" w:hAnsi="Calibri" w:cs="Calibri"/>
          <w:color w:val="000000"/>
          <w:sz w:val="24"/>
          <w:szCs w:val="24"/>
        </w:rPr>
      </w:pPr>
      <w:r w:rsidRPr="00E721BF">
        <w:rPr>
          <w:rFonts w:ascii="Calibri" w:eastAsia="Arial" w:hAnsi="Calibri" w:cs="Calibri"/>
          <w:color w:val="000000"/>
          <w:sz w:val="24"/>
          <w:szCs w:val="24"/>
        </w:rPr>
        <w:t xml:space="preserve">Keep containers </w:t>
      </w:r>
      <w:r w:rsidRPr="00E721BF">
        <w:rPr>
          <w:rFonts w:ascii="Calibri" w:eastAsia="Arial" w:hAnsi="Calibri" w:cs="Calibri"/>
          <w:b/>
          <w:color w:val="000000"/>
          <w:sz w:val="24"/>
          <w:szCs w:val="24"/>
        </w:rPr>
        <w:t>capped tightly</w:t>
      </w:r>
      <w:r w:rsidRPr="00E721BF">
        <w:rPr>
          <w:rFonts w:ascii="Calibri" w:eastAsia="Arial" w:hAnsi="Calibri" w:cs="Calibri"/>
          <w:color w:val="000000"/>
          <w:sz w:val="24"/>
          <w:szCs w:val="24"/>
        </w:rPr>
        <w:t xml:space="preserve"> and use </w:t>
      </w:r>
      <w:r w:rsidRPr="00E721BF">
        <w:rPr>
          <w:rFonts w:ascii="Calibri" w:eastAsia="Arial" w:hAnsi="Calibri" w:cs="Calibri"/>
          <w:b/>
          <w:color w:val="000000"/>
          <w:sz w:val="24"/>
          <w:szCs w:val="24"/>
        </w:rPr>
        <w:t>secondary containment</w:t>
      </w:r>
      <w:r w:rsidRPr="00E721BF">
        <w:rPr>
          <w:rFonts w:ascii="Calibri" w:eastAsia="Arial" w:hAnsi="Calibri" w:cs="Calibri"/>
          <w:color w:val="000000"/>
          <w:sz w:val="24"/>
          <w:szCs w:val="24"/>
        </w:rPr>
        <w:t>.</w:t>
      </w:r>
      <w:r w:rsidRPr="00E721BF">
        <w:rPr>
          <w:rFonts w:ascii="Calibri" w:eastAsia="Calibri" w:hAnsi="Calibri" w:cs="Calibri"/>
          <w:noProof/>
        </w:rPr>
        <w:t xml:space="preserve"> </w:t>
      </w:r>
    </w:p>
    <w:p w14:paraId="639CA4EB" w14:textId="77777777" w:rsidR="00E721BF" w:rsidRPr="00E721BF" w:rsidRDefault="00E721BF" w:rsidP="00E721BF">
      <w:pPr>
        <w:numPr>
          <w:ilvl w:val="0"/>
          <w:numId w:val="26"/>
        </w:numPr>
        <w:spacing w:before="0" w:after="0" w:line="240" w:lineRule="auto"/>
        <w:ind w:left="450" w:right="2340"/>
        <w:rPr>
          <w:rFonts w:ascii="Calibri" w:eastAsia="Arial" w:hAnsi="Calibri" w:cs="Calibri"/>
          <w:color w:val="000000"/>
          <w:sz w:val="24"/>
          <w:szCs w:val="24"/>
        </w:rPr>
      </w:pPr>
      <w:r w:rsidRPr="000322B8">
        <w:rPr>
          <w:rFonts w:ascii="Calibri" w:eastAsia="Arial" w:hAnsi="Calibri" w:cs="Calibri"/>
          <w:b/>
          <w:bCs/>
          <w:color w:val="000000"/>
          <w:sz w:val="24"/>
          <w:szCs w:val="24"/>
        </w:rPr>
        <w:t>Separate</w:t>
      </w:r>
      <w:r w:rsidRPr="00E721BF">
        <w:rPr>
          <w:rFonts w:ascii="Calibri" w:eastAsia="Arial" w:hAnsi="Calibri" w:cs="Calibri"/>
          <w:color w:val="000000"/>
          <w:sz w:val="24"/>
          <w:szCs w:val="24"/>
        </w:rPr>
        <w:t xml:space="preserve"> waste by hazard class and compatibility. </w:t>
      </w:r>
    </w:p>
    <w:p w14:paraId="0B6FA510" w14:textId="72A62776" w:rsidR="00E721BF" w:rsidRPr="00E721BF" w:rsidRDefault="00E721BF" w:rsidP="00E721BF">
      <w:pPr>
        <w:numPr>
          <w:ilvl w:val="0"/>
          <w:numId w:val="26"/>
        </w:numPr>
        <w:spacing w:before="0" w:after="0" w:line="240" w:lineRule="auto"/>
        <w:ind w:left="450" w:right="2340"/>
        <w:rPr>
          <w:rFonts w:ascii="Calibri" w:eastAsia="Arial" w:hAnsi="Calibri" w:cs="Calibri"/>
          <w:color w:val="000000"/>
          <w:sz w:val="24"/>
          <w:szCs w:val="24"/>
        </w:rPr>
      </w:pPr>
      <w:r w:rsidRPr="0063445F">
        <w:rPr>
          <w:rFonts w:ascii="Calibri" w:eastAsia="Arial" w:hAnsi="Calibri" w:cs="Calibri"/>
          <w:b/>
          <w:bCs/>
          <w:color w:val="000000"/>
          <w:sz w:val="24"/>
          <w:szCs w:val="24"/>
        </w:rPr>
        <w:t xml:space="preserve">Label </w:t>
      </w:r>
      <w:r w:rsidRPr="00E721BF">
        <w:rPr>
          <w:rFonts w:ascii="Calibri" w:eastAsia="Arial" w:hAnsi="Calibri" w:cs="Calibri"/>
          <w:color w:val="000000"/>
          <w:sz w:val="24"/>
          <w:szCs w:val="24"/>
        </w:rPr>
        <w:t>with an</w:t>
      </w:r>
      <w:r w:rsidRPr="00913289">
        <w:rPr>
          <w:rFonts w:ascii="Calibri" w:eastAsia="Arial" w:hAnsi="Calibri" w:cs="Calibri"/>
          <w:color w:val="000000"/>
          <w:sz w:val="24"/>
          <w:szCs w:val="24"/>
        </w:rPr>
        <w:t xml:space="preserve"> </w:t>
      </w:r>
      <w:hyperlink r:id="rId29" w:history="1">
        <w:r w:rsidRPr="00913289">
          <w:rPr>
            <w:rStyle w:val="Hyperlink"/>
            <w:rFonts w:ascii="Calibri" w:eastAsia="Arial" w:hAnsi="Calibri" w:cs="Calibri"/>
            <w:sz w:val="24"/>
            <w:szCs w:val="24"/>
          </w:rPr>
          <w:t xml:space="preserve">Appalachian </w:t>
        </w:r>
        <w:r w:rsidR="000322B8" w:rsidRPr="00913289">
          <w:rPr>
            <w:rStyle w:val="Hyperlink"/>
            <w:rFonts w:ascii="Calibri" w:eastAsia="Arial" w:hAnsi="Calibri" w:cs="Calibri"/>
            <w:sz w:val="24"/>
            <w:szCs w:val="24"/>
          </w:rPr>
          <w:t>S</w:t>
        </w:r>
        <w:r w:rsidRPr="00913289">
          <w:rPr>
            <w:rStyle w:val="Hyperlink"/>
            <w:rFonts w:ascii="Calibri" w:eastAsia="Arial" w:hAnsi="Calibri" w:cs="Calibri"/>
            <w:sz w:val="24"/>
            <w:szCs w:val="24"/>
          </w:rPr>
          <w:t>tate hazardous waste label</w:t>
        </w:r>
      </w:hyperlink>
      <w:r w:rsidR="00E706C5">
        <w:rPr>
          <w:rFonts w:ascii="Calibri" w:eastAsia="Arial" w:hAnsi="Calibri" w:cs="Calibri"/>
          <w:color w:val="000000"/>
          <w:sz w:val="24"/>
          <w:szCs w:val="24"/>
        </w:rPr>
        <w:t xml:space="preserve"> </w:t>
      </w:r>
      <w:r w:rsidRPr="00E721BF">
        <w:rPr>
          <w:rFonts w:ascii="Calibri" w:eastAsia="Arial" w:hAnsi="Calibri" w:cs="Calibri"/>
          <w:color w:val="000000"/>
          <w:sz w:val="24"/>
          <w:szCs w:val="24"/>
        </w:rPr>
        <w:t>prior to pick up.</w:t>
      </w:r>
    </w:p>
    <w:p w14:paraId="551C1A8C" w14:textId="2E9FFB4F" w:rsidR="00E721BF" w:rsidRDefault="00E721BF" w:rsidP="00E721BF">
      <w:pPr>
        <w:numPr>
          <w:ilvl w:val="0"/>
          <w:numId w:val="26"/>
        </w:numPr>
        <w:spacing w:before="0" w:after="0" w:line="240" w:lineRule="auto"/>
        <w:ind w:left="450" w:right="2340"/>
        <w:rPr>
          <w:rFonts w:ascii="Calibri" w:eastAsia="Arial" w:hAnsi="Calibri" w:cs="Calibri"/>
          <w:color w:val="000000"/>
          <w:sz w:val="24"/>
          <w:szCs w:val="24"/>
        </w:rPr>
      </w:pPr>
      <w:r w:rsidRPr="00E721BF">
        <w:rPr>
          <w:rFonts w:ascii="Calibri" w:eastAsia="Arial" w:hAnsi="Calibri" w:cs="Calibri"/>
          <w:color w:val="000000"/>
          <w:sz w:val="24"/>
          <w:szCs w:val="24"/>
        </w:rPr>
        <w:t>Waste should be neutralized before pickup, if possible.</w:t>
      </w:r>
    </w:p>
    <w:p w14:paraId="4A78BFC5" w14:textId="77777777" w:rsidR="000322B8" w:rsidRPr="00E721BF" w:rsidRDefault="000322B8" w:rsidP="000322B8">
      <w:pPr>
        <w:spacing w:before="0" w:after="0" w:line="240" w:lineRule="auto"/>
        <w:ind w:left="450" w:right="2340"/>
        <w:rPr>
          <w:rFonts w:ascii="Calibri" w:eastAsia="Arial" w:hAnsi="Calibri" w:cs="Calibri"/>
          <w:color w:val="000000"/>
          <w:sz w:val="24"/>
          <w:szCs w:val="24"/>
        </w:rPr>
      </w:pPr>
    </w:p>
    <w:p w14:paraId="32334E7E" w14:textId="25F9ED4D" w:rsidR="00E721BF" w:rsidRPr="00E721BF" w:rsidRDefault="00E721BF" w:rsidP="000322B8">
      <w:pPr>
        <w:spacing w:before="0" w:after="0" w:line="240" w:lineRule="auto"/>
        <w:rPr>
          <w:rFonts w:ascii="Calibri" w:eastAsia="Calibri" w:hAnsi="Calibri" w:cs="Calibri"/>
          <w:smallCaps/>
          <w:color w:val="595959"/>
          <w:sz w:val="24"/>
          <w:szCs w:val="21"/>
        </w:rPr>
      </w:pPr>
      <w:r w:rsidRPr="00E721BF">
        <w:rPr>
          <w:rFonts w:ascii="Calibri" w:eastAsia="Calibri" w:hAnsi="Calibri" w:cs="Calibri"/>
          <w:smallCaps/>
          <w:color w:val="595959"/>
          <w:sz w:val="24"/>
          <w:szCs w:val="21"/>
        </w:rPr>
        <w:t xml:space="preserve">Contact </w:t>
      </w:r>
      <w:r w:rsidRPr="00E721BF">
        <w:rPr>
          <w:rFonts w:ascii="Calibri" w:eastAsia="Calibri" w:hAnsi="Calibri" w:cs="Calibri"/>
          <w:b/>
          <w:smallCaps/>
          <w:color w:val="595959"/>
          <w:sz w:val="24"/>
          <w:szCs w:val="21"/>
        </w:rPr>
        <w:t>EHS &amp; EM at (828) 262-4008</w:t>
      </w:r>
      <w:r w:rsidRPr="00E721BF">
        <w:rPr>
          <w:rFonts w:ascii="Calibri" w:eastAsia="Calibri" w:hAnsi="Calibri" w:cs="Calibri"/>
          <w:smallCaps/>
          <w:color w:val="595959"/>
          <w:sz w:val="24"/>
          <w:szCs w:val="21"/>
        </w:rPr>
        <w:t xml:space="preserve"> for chemical waste collection or regulatory guidance.</w:t>
      </w:r>
    </w:p>
    <w:p w14:paraId="7557053F" w14:textId="77777777"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t>Emergency Information:</w:t>
      </w:r>
    </w:p>
    <w:p w14:paraId="26713B0C" w14:textId="77777777" w:rsidR="00E721BF" w:rsidRPr="00E721BF" w:rsidRDefault="00E721BF" w:rsidP="00E721BF">
      <w:pPr>
        <w:spacing w:before="0" w:after="0" w:line="240" w:lineRule="auto"/>
        <w:rPr>
          <w:rFonts w:ascii="Calibri" w:eastAsia="Calibri" w:hAnsi="Calibri" w:cs="Calibri"/>
          <w:smallCaps/>
          <w:color w:val="595959"/>
          <w:sz w:val="28"/>
          <w:szCs w:val="21"/>
        </w:rPr>
      </w:pPr>
      <w:r w:rsidRPr="00E721BF">
        <w:rPr>
          <w:rFonts w:ascii="Calibri" w:eastAsia="Calibri" w:hAnsi="Calibri" w:cs="Calibri"/>
          <w:smallCaps/>
          <w:color w:val="595959"/>
          <w:sz w:val="28"/>
          <w:szCs w:val="21"/>
        </w:rPr>
        <w:t>Fire:</w:t>
      </w:r>
    </w:p>
    <w:p w14:paraId="60F30A42" w14:textId="77777777" w:rsidR="00E721BF" w:rsidRPr="00E721BF" w:rsidRDefault="00E721BF" w:rsidP="00E721BF">
      <w:pPr>
        <w:spacing w:before="0" w:after="0"/>
        <w:rPr>
          <w:rFonts w:ascii="Calibri" w:eastAsia="Calibri" w:hAnsi="Calibri" w:cs="Calibri"/>
        </w:rPr>
      </w:pPr>
      <w:r w:rsidRPr="00E721BF">
        <w:rPr>
          <w:rFonts w:ascii="Calibri" w:eastAsia="Calibri" w:hAnsi="Calibri" w:cs="Calibri"/>
        </w:rPr>
        <w:t>Evacuate the building immediately, pulling the fire alarm on the way out. Meet at your building’s assembly point and contact emergency personnel (University Police- 828-262-8000 or 911). Follow instructions and advise emergency personnel of the situation. When able, contact the primary and secondary emergency contacts listed in the Lab Safety Plan.</w:t>
      </w:r>
    </w:p>
    <w:p w14:paraId="66DD6A14" w14:textId="77777777" w:rsidR="00E721BF" w:rsidRPr="00E721BF" w:rsidRDefault="00E721BF" w:rsidP="00E721BF">
      <w:pPr>
        <w:spacing w:before="0" w:after="0" w:line="240" w:lineRule="auto"/>
        <w:rPr>
          <w:rFonts w:ascii="Calibri" w:eastAsia="Calibri" w:hAnsi="Calibri" w:cs="Calibri"/>
          <w:smallCaps/>
          <w:color w:val="595959"/>
          <w:sz w:val="28"/>
          <w:szCs w:val="21"/>
        </w:rPr>
      </w:pPr>
      <w:r w:rsidRPr="00E721BF">
        <w:rPr>
          <w:rFonts w:ascii="Calibri" w:eastAsia="Calibri" w:hAnsi="Calibri" w:cs="Calibri"/>
          <w:smallCaps/>
          <w:color w:val="595959"/>
          <w:sz w:val="28"/>
          <w:szCs w:val="21"/>
        </w:rPr>
        <w:t>Spills:</w:t>
      </w:r>
    </w:p>
    <w:p w14:paraId="573B74E1" w14:textId="77777777" w:rsidR="00E721BF" w:rsidRPr="00E721BF" w:rsidRDefault="00E721BF" w:rsidP="00E721BF">
      <w:pPr>
        <w:spacing w:before="0" w:after="0"/>
        <w:rPr>
          <w:rFonts w:ascii="Calibri" w:eastAsia="Calibri" w:hAnsi="Calibri" w:cs="Calibri"/>
        </w:rPr>
      </w:pPr>
      <w:r w:rsidRPr="00E721BF">
        <w:rPr>
          <w:rFonts w:ascii="Calibri" w:eastAsia="Calibri" w:hAnsi="Calibri" w:cs="Calibri"/>
        </w:rPr>
        <w:t>Do not clean the spill unless trained. Evacuate the area if the spill is fuming or irritating to the respiratory tract or eyes/skin. Contact emergency personnel (University Police- 828-262-8000 or 911). Follow instructions and provide information such as location, chemical name &amp; hazards, amount released, etc. When able, contact the primary and secondary emergency contacts listed in the Lab Safety Plan.</w:t>
      </w:r>
    </w:p>
    <w:p w14:paraId="1EFFBFFF" w14:textId="77777777" w:rsidR="00E721BF" w:rsidRPr="00E721BF" w:rsidRDefault="00E721BF" w:rsidP="00E721BF">
      <w:pPr>
        <w:spacing w:before="0" w:after="0" w:line="240" w:lineRule="auto"/>
        <w:rPr>
          <w:rFonts w:ascii="Calibri" w:eastAsia="Calibri" w:hAnsi="Calibri" w:cs="Calibri"/>
          <w:smallCaps/>
          <w:color w:val="595959"/>
          <w:sz w:val="28"/>
          <w:szCs w:val="21"/>
        </w:rPr>
      </w:pPr>
      <w:r w:rsidRPr="00E721BF">
        <w:rPr>
          <w:rFonts w:ascii="Calibri" w:eastAsia="Calibri" w:hAnsi="Calibri" w:cs="Calibri"/>
          <w:smallCaps/>
          <w:color w:val="595959"/>
          <w:sz w:val="28"/>
          <w:szCs w:val="21"/>
        </w:rPr>
        <w:t>Exposure:</w:t>
      </w:r>
    </w:p>
    <w:p w14:paraId="54754E76" w14:textId="77777777" w:rsidR="00E721BF" w:rsidRPr="00E721BF" w:rsidRDefault="00E721BF" w:rsidP="00E721BF">
      <w:pPr>
        <w:spacing w:before="0"/>
        <w:rPr>
          <w:rFonts w:ascii="Calibri" w:eastAsia="Calibri" w:hAnsi="Calibri" w:cs="Calibri"/>
        </w:rPr>
      </w:pPr>
      <w:r w:rsidRPr="00E721BF">
        <w:rPr>
          <w:rFonts w:ascii="Calibri" w:eastAsia="Calibri" w:hAnsi="Calibri" w:cs="Calibri"/>
        </w:rPr>
        <w:t>Consult the Lab-Specific procedures to identify and follow any exposure procedures for the specific chemical in question. If no specific procedures are listed, for spills on the body, in the eye, or in an open wound, find and activate the nearest emergency shower or eyewash station. Immediately discard any contaminated clothing. Stand in the emergency shower stream or use the eyewash/drench hose to stream water over the affected areas for at least 15 full minutes. Contact emergency personnel (University Police- 828-262-8000 or 911) using the Safety Data Sheet of the chemical to communicate the hazards with medical professionals. When able, contact the primary and secondary emergency contacts listed in the Lab Safety Plan.</w:t>
      </w:r>
      <w:r w:rsidRPr="00E721BF">
        <w:rPr>
          <w:rFonts w:ascii="Calibri" w:eastAsia="Calibri" w:hAnsi="Calibri" w:cs="Calibri"/>
          <w:noProof/>
        </w:rPr>
        <w:t xml:space="preserve"> </w:t>
      </w:r>
    </w:p>
    <w:p w14:paraId="334FE0E1" w14:textId="77777777"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t>emergency contact information</w:t>
      </w:r>
    </w:p>
    <w:p w14:paraId="1A72F3AE" w14:textId="3218314D" w:rsidR="00E721BF" w:rsidRPr="00E721BF" w:rsidRDefault="00E721BF"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r w:rsidRPr="00E721BF">
        <w:rPr>
          <w:rFonts w:ascii="Calibri" w:eastAsia="Calibri" w:hAnsi="Calibri" w:cs="Calibri"/>
          <w:color w:val="000000"/>
          <w:sz w:val="24"/>
          <w:szCs w:val="24"/>
        </w:rPr>
        <w:t xml:space="preserve">Appalachian Police </w:t>
      </w:r>
      <w:r w:rsidR="00D72457" w:rsidRPr="00E721BF">
        <w:rPr>
          <w:rFonts w:ascii="Calibri" w:eastAsia="Calibri" w:hAnsi="Calibri" w:cs="Calibri"/>
          <w:color w:val="000000"/>
          <w:sz w:val="24"/>
          <w:szCs w:val="24"/>
        </w:rPr>
        <w:t>Department.</w:t>
      </w:r>
      <w:r w:rsidRPr="00E721BF">
        <w:rPr>
          <w:rFonts w:ascii="Calibri" w:eastAsia="Calibri" w:hAnsi="Calibri" w:cs="Calibri"/>
          <w:color w:val="000000"/>
          <w:sz w:val="24"/>
          <w:szCs w:val="24"/>
        </w:rPr>
        <w:t>………………………………….……………………………………. (828) 262-8000</w:t>
      </w:r>
    </w:p>
    <w:p w14:paraId="46FB08D1" w14:textId="77777777" w:rsidR="00E721BF" w:rsidRPr="00E721BF" w:rsidRDefault="00E721BF"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r w:rsidRPr="00E721BF">
        <w:rPr>
          <w:rFonts w:ascii="Calibri" w:eastAsia="Calibri" w:hAnsi="Calibri" w:cs="Calibri"/>
          <w:color w:val="000000"/>
          <w:sz w:val="24"/>
          <w:szCs w:val="24"/>
        </w:rPr>
        <w:t>Environmental Health, Safety, and Emergency Management ……………………………… (828) 262-4008</w:t>
      </w:r>
    </w:p>
    <w:p w14:paraId="278E1304" w14:textId="77777777" w:rsidR="00E721BF" w:rsidRPr="00E721BF" w:rsidRDefault="00E721BF"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r w:rsidRPr="00E721BF">
        <w:rPr>
          <w:rFonts w:ascii="Calibri" w:eastAsia="Calibri" w:hAnsi="Calibri" w:cs="Calibri"/>
          <w:color w:val="000000"/>
          <w:sz w:val="24"/>
          <w:szCs w:val="24"/>
        </w:rPr>
        <w:t>Watauga Medical Center ……………………………………………………………………………………. (828) 262-4100</w:t>
      </w:r>
    </w:p>
    <w:p w14:paraId="107C592C" w14:textId="5DEC0553" w:rsidR="00E721BF" w:rsidRDefault="00E721BF" w:rsidP="00E721BF">
      <w:pPr>
        <w:pBdr>
          <w:top w:val="nil"/>
          <w:left w:val="nil"/>
          <w:bottom w:val="nil"/>
          <w:right w:val="nil"/>
          <w:between w:val="nil"/>
        </w:pBdr>
        <w:spacing w:before="0" w:after="120" w:line="240" w:lineRule="auto"/>
        <w:jc w:val="both"/>
        <w:rPr>
          <w:rFonts w:ascii="Calibri" w:eastAsia="Calibri" w:hAnsi="Calibri" w:cs="Calibri"/>
          <w:color w:val="000000"/>
          <w:sz w:val="24"/>
          <w:szCs w:val="24"/>
        </w:rPr>
      </w:pPr>
      <w:r w:rsidRPr="00E721BF">
        <w:rPr>
          <w:rFonts w:ascii="Calibri" w:eastAsia="Calibri" w:hAnsi="Calibri" w:cs="Calibri"/>
          <w:color w:val="000000"/>
          <w:sz w:val="24"/>
          <w:szCs w:val="24"/>
        </w:rPr>
        <w:t>Poison Control Center ………………………………………………………………………………………… (800) 222-1222</w:t>
      </w:r>
    </w:p>
    <w:p w14:paraId="29C8BA30" w14:textId="24206F7D" w:rsidR="002550B4" w:rsidRDefault="002550B4"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p>
    <w:p w14:paraId="0B61D213" w14:textId="42C4D734" w:rsidR="000E2270" w:rsidRDefault="000E2270"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p>
    <w:p w14:paraId="1480B77E" w14:textId="77777777" w:rsidR="000E2270" w:rsidRPr="00E721BF" w:rsidRDefault="000E2270" w:rsidP="00E721BF">
      <w:pPr>
        <w:pBdr>
          <w:top w:val="nil"/>
          <w:left w:val="nil"/>
          <w:bottom w:val="nil"/>
          <w:right w:val="nil"/>
          <w:between w:val="nil"/>
        </w:pBdr>
        <w:spacing w:before="0" w:after="120" w:line="240" w:lineRule="auto"/>
        <w:jc w:val="both"/>
        <w:rPr>
          <w:rFonts w:ascii="Times New Roman" w:eastAsia="Times New Roman" w:hAnsi="Times New Roman" w:cs="Times New Roman"/>
          <w:color w:val="000000"/>
          <w:sz w:val="24"/>
          <w:szCs w:val="24"/>
        </w:rPr>
      </w:pPr>
    </w:p>
    <w:p w14:paraId="0D75A2DC" w14:textId="77777777" w:rsidR="00E721BF" w:rsidRPr="00E721BF" w:rsidRDefault="00E721BF" w:rsidP="00E721BF">
      <w:pPr>
        <w:pBdr>
          <w:top w:val="single" w:sz="24" w:space="0" w:color="FFCC00"/>
          <w:left w:val="single" w:sz="24" w:space="0" w:color="FFCC00"/>
          <w:bottom w:val="single" w:sz="24" w:space="0" w:color="FFCC00"/>
          <w:right w:val="single" w:sz="24" w:space="0" w:color="FFCC00"/>
        </w:pBdr>
        <w:shd w:val="clear" w:color="auto" w:fill="FFCC00"/>
        <w:spacing w:after="0" w:line="240" w:lineRule="auto"/>
        <w:outlineLvl w:val="0"/>
        <w:rPr>
          <w:rFonts w:ascii="Calibri" w:eastAsia="Calibri" w:hAnsi="Calibri" w:cs="Calibri"/>
          <w:b/>
          <w:caps/>
          <w:spacing w:val="15"/>
          <w:sz w:val="24"/>
          <w:szCs w:val="22"/>
        </w:rPr>
      </w:pPr>
      <w:r w:rsidRPr="00E721BF">
        <w:rPr>
          <w:rFonts w:ascii="Calibri" w:eastAsia="Calibri" w:hAnsi="Calibri" w:cs="Calibri"/>
          <w:b/>
          <w:caps/>
          <w:spacing w:val="15"/>
          <w:sz w:val="24"/>
          <w:szCs w:val="22"/>
        </w:rPr>
        <w:lastRenderedPageBreak/>
        <w:t>lab-specific procedures</w:t>
      </w:r>
    </w:p>
    <w:tbl>
      <w:tblPr>
        <w:tblStyle w:val="GridTable3-Accent11"/>
        <w:tblW w:w="9355" w:type="dxa"/>
        <w:tblInd w:w="5" w:type="dxa"/>
        <w:tblLayout w:type="fixed"/>
        <w:tblLook w:val="04A0" w:firstRow="1" w:lastRow="0" w:firstColumn="1" w:lastColumn="0" w:noHBand="0" w:noVBand="1"/>
      </w:tblPr>
      <w:tblGrid>
        <w:gridCol w:w="3865"/>
        <w:gridCol w:w="5490"/>
      </w:tblGrid>
      <w:tr w:rsidR="00E721BF" w:rsidRPr="00E721BF" w14:paraId="31A19478" w14:textId="77777777" w:rsidTr="00E721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65" w:type="dxa"/>
          </w:tcPr>
          <w:p w14:paraId="74F59C66" w14:textId="77777777" w:rsidR="00E721BF" w:rsidRPr="00E721BF" w:rsidRDefault="00E721BF" w:rsidP="00E721BF">
            <w:pPr>
              <w:rPr>
                <w:sz w:val="24"/>
                <w:szCs w:val="24"/>
              </w:rPr>
            </w:pPr>
            <w:r w:rsidRPr="00E721BF">
              <w:rPr>
                <w:sz w:val="24"/>
                <w:szCs w:val="24"/>
              </w:rPr>
              <w:t>Chemical Name:</w:t>
            </w:r>
          </w:p>
        </w:tc>
        <w:sdt>
          <w:sdtPr>
            <w:rPr>
              <w:rFonts w:ascii="Arial" w:eastAsia="Arial" w:hAnsi="Arial" w:cs="Arial"/>
              <w:sz w:val="24"/>
              <w:szCs w:val="24"/>
            </w:rPr>
            <w:id w:val="172684839"/>
            <w:placeholder>
              <w:docPart w:val="6707ADB9B39448AFB7EE516DCE492C44"/>
            </w:placeholder>
            <w:showingPlcHdr/>
          </w:sdtPr>
          <w:sdtEndPr/>
          <w:sdtContent>
            <w:tc>
              <w:tcPr>
                <w:tcW w:w="5490" w:type="dxa"/>
              </w:tcPr>
              <w:p w14:paraId="0D7DE407" w14:textId="77777777" w:rsidR="00E721BF" w:rsidRPr="00E721BF" w:rsidRDefault="00E721BF" w:rsidP="00E721BF">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E721BF">
                  <w:rPr>
                    <w:color w:val="C00000"/>
                  </w:rPr>
                  <w:t>Enter full chemical name here.</w:t>
                </w:r>
              </w:p>
            </w:tc>
          </w:sdtContent>
        </w:sdt>
      </w:tr>
      <w:tr w:rsidR="00E721BF" w:rsidRPr="00E721BF" w14:paraId="59E1E8EA"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EC994B7" w14:textId="77777777" w:rsidR="00E721BF" w:rsidRPr="00E721BF" w:rsidRDefault="00E721BF" w:rsidP="00E721BF">
            <w:pPr>
              <w:rPr>
                <w:sz w:val="24"/>
                <w:szCs w:val="24"/>
              </w:rPr>
            </w:pPr>
            <w:r w:rsidRPr="00E721BF">
              <w:rPr>
                <w:sz w:val="24"/>
                <w:szCs w:val="24"/>
              </w:rPr>
              <w:t>Hazards:</w:t>
            </w:r>
          </w:p>
        </w:tc>
        <w:tc>
          <w:tcPr>
            <w:tcW w:w="5490" w:type="dxa"/>
          </w:tcPr>
          <w:p w14:paraId="365AF125" w14:textId="77777777" w:rsidR="00E721BF" w:rsidRPr="00E721BF" w:rsidRDefault="00DF607F" w:rsidP="00E721BF">
            <w:pPr>
              <w:tabs>
                <w:tab w:val="center" w:pos="2229"/>
              </w:tabs>
              <w:cnfStyle w:val="000000100000" w:firstRow="0" w:lastRow="0" w:firstColumn="0" w:lastColumn="0" w:oddVBand="0" w:evenVBand="0" w:oddHBand="1" w:evenHBand="0" w:firstRowFirstColumn="0" w:firstRowLastColumn="0" w:lastRowFirstColumn="0" w:lastRowLastColumn="0"/>
              <w:rPr>
                <w:sz w:val="24"/>
                <w:szCs w:val="24"/>
              </w:rPr>
            </w:pPr>
            <w:sdt>
              <w:sdtPr>
                <w:id w:val="-1380383896"/>
                <w:placeholder>
                  <w:docPart w:val="78E0D3C1E72E4F28B8E79CC2FC668187"/>
                </w:placeholder>
                <w:showingPlcHdr/>
              </w:sdtPr>
              <w:sdtEndPr/>
              <w:sdtContent>
                <w:r w:rsidR="00E721BF" w:rsidRPr="00E721BF">
                  <w:rPr>
                    <w:color w:val="C00000"/>
                  </w:rPr>
                  <w:t>Describe all hazard classes and categories associated with this chemical (E.g. Carcinogen, Category 2).</w:t>
                </w:r>
              </w:sdtContent>
            </w:sdt>
            <w:r w:rsidR="00E721BF" w:rsidRPr="00E721BF">
              <w:tab/>
            </w:r>
          </w:p>
        </w:tc>
      </w:tr>
      <w:tr w:rsidR="00E721BF" w:rsidRPr="00E721BF" w14:paraId="11F40DAA"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4AB135FE" w14:textId="77777777" w:rsidR="00E721BF" w:rsidRPr="00E721BF" w:rsidRDefault="00E721BF" w:rsidP="00E721BF">
            <w:pPr>
              <w:rPr>
                <w:sz w:val="24"/>
                <w:szCs w:val="24"/>
              </w:rPr>
            </w:pPr>
            <w:r w:rsidRPr="00E721BF">
              <w:rPr>
                <w:sz w:val="24"/>
                <w:szCs w:val="24"/>
              </w:rPr>
              <w:t>Special First-aid Considerations:</w:t>
            </w:r>
          </w:p>
        </w:tc>
        <w:sdt>
          <w:sdtPr>
            <w:rPr>
              <w:color w:val="C00000"/>
              <w:sz w:val="24"/>
              <w:szCs w:val="24"/>
            </w:rPr>
            <w:id w:val="-578669300"/>
            <w:placeholder>
              <w:docPart w:val="88772974F7394A179B944EC8B26F4006"/>
            </w:placeholder>
            <w:showingPlcHdr/>
          </w:sdtPr>
          <w:sdtEndPr/>
          <w:sdtContent>
            <w:tc>
              <w:tcPr>
                <w:tcW w:w="5490" w:type="dxa"/>
              </w:tcPr>
              <w:p w14:paraId="0B713B13"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color w:val="C00000"/>
                    <w:sz w:val="24"/>
                    <w:szCs w:val="24"/>
                  </w:rPr>
                </w:pPr>
                <w:r w:rsidRPr="00E721BF">
                  <w:rPr>
                    <w:color w:val="C00000"/>
                  </w:rPr>
                  <w:t>Describe special first-aid treatments associated with this chemical including the location of supplies in the lab.</w:t>
                </w:r>
              </w:p>
            </w:tc>
          </w:sdtContent>
        </w:sdt>
      </w:tr>
      <w:tr w:rsidR="00E721BF" w:rsidRPr="00E721BF" w14:paraId="2E045DF9"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5ABCEA5A" w14:textId="77777777" w:rsidR="00E721BF" w:rsidRPr="00E721BF" w:rsidRDefault="00E721BF" w:rsidP="00E721BF">
            <w:pPr>
              <w:rPr>
                <w:sz w:val="24"/>
                <w:szCs w:val="24"/>
              </w:rPr>
            </w:pPr>
            <w:r w:rsidRPr="00E721BF">
              <w:rPr>
                <w:sz w:val="24"/>
                <w:szCs w:val="24"/>
              </w:rPr>
              <w:t xml:space="preserve">Maximum </w:t>
            </w:r>
            <w:r w:rsidRPr="00E721BF">
              <w:rPr>
                <w:b/>
                <w:sz w:val="24"/>
                <w:szCs w:val="24"/>
              </w:rPr>
              <w:t>Purchased</w:t>
            </w:r>
            <w:r w:rsidRPr="00E721BF">
              <w:rPr>
                <w:sz w:val="24"/>
                <w:szCs w:val="24"/>
              </w:rPr>
              <w:t xml:space="preserve"> Amount:</w:t>
            </w:r>
          </w:p>
        </w:tc>
        <w:sdt>
          <w:sdtPr>
            <w:rPr>
              <w:rFonts w:ascii="Arial" w:eastAsia="Arial" w:hAnsi="Arial" w:cs="Arial"/>
              <w:sz w:val="24"/>
              <w:szCs w:val="24"/>
            </w:rPr>
            <w:id w:val="-563017338"/>
            <w:placeholder>
              <w:docPart w:val="ED7F2FCCC9274DAFB5D7D8EBDC39C842"/>
            </w:placeholder>
            <w:showingPlcHdr/>
          </w:sdtPr>
          <w:sdtEndPr/>
          <w:sdtContent>
            <w:tc>
              <w:tcPr>
                <w:tcW w:w="5490" w:type="dxa"/>
              </w:tcPr>
              <w:p w14:paraId="1C77765C" w14:textId="77777777" w:rsidR="00E721BF" w:rsidRPr="00E721BF" w:rsidRDefault="00E721BF" w:rsidP="00E721BF">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E721BF">
                  <w:rPr>
                    <w:color w:val="C00000"/>
                  </w:rPr>
                  <w:t>What is the maximum amount the lab will purchase?</w:t>
                </w:r>
              </w:p>
            </w:tc>
          </w:sdtContent>
        </w:sdt>
      </w:tr>
      <w:tr w:rsidR="00E721BF" w:rsidRPr="00E721BF" w14:paraId="5E118A8E"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7895D5EC" w14:textId="77777777" w:rsidR="00E721BF" w:rsidRPr="00E721BF" w:rsidRDefault="00E721BF" w:rsidP="00E721BF">
            <w:pPr>
              <w:rPr>
                <w:sz w:val="24"/>
                <w:szCs w:val="24"/>
              </w:rPr>
            </w:pPr>
            <w:r w:rsidRPr="00E721BF">
              <w:rPr>
                <w:sz w:val="24"/>
                <w:szCs w:val="24"/>
              </w:rPr>
              <w:t xml:space="preserve">Maximum </w:t>
            </w:r>
            <w:r w:rsidRPr="00E721BF">
              <w:rPr>
                <w:b/>
                <w:sz w:val="24"/>
                <w:szCs w:val="24"/>
              </w:rPr>
              <w:t>Purchased</w:t>
            </w:r>
            <w:r w:rsidRPr="00E721BF">
              <w:rPr>
                <w:sz w:val="24"/>
                <w:szCs w:val="24"/>
              </w:rPr>
              <w:t xml:space="preserve"> Concentration:</w:t>
            </w:r>
          </w:p>
        </w:tc>
        <w:sdt>
          <w:sdtPr>
            <w:rPr>
              <w:rFonts w:ascii="Arial" w:eastAsia="Arial" w:hAnsi="Arial" w:cs="Arial"/>
              <w:sz w:val="24"/>
              <w:szCs w:val="24"/>
            </w:rPr>
            <w:id w:val="-1706473036"/>
            <w:placeholder>
              <w:docPart w:val="830DF8CC3C3B4F3EB4073F8F8335D9F1"/>
            </w:placeholder>
            <w:showingPlcHdr/>
          </w:sdtPr>
          <w:sdtEndPr/>
          <w:sdtContent>
            <w:tc>
              <w:tcPr>
                <w:tcW w:w="5490" w:type="dxa"/>
              </w:tcPr>
              <w:p w14:paraId="273CAEFB"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E721BF">
                  <w:rPr>
                    <w:color w:val="C00000"/>
                  </w:rPr>
                  <w:t>What is the maximum concentration the lab will purchase?</w:t>
                </w:r>
              </w:p>
            </w:tc>
          </w:sdtContent>
        </w:sdt>
      </w:tr>
      <w:tr w:rsidR="00E721BF" w:rsidRPr="00E721BF" w14:paraId="72842F71"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61FD4C57" w14:textId="77777777" w:rsidR="00E721BF" w:rsidRPr="00E721BF" w:rsidRDefault="00E721BF" w:rsidP="00E721BF">
            <w:pPr>
              <w:rPr>
                <w:sz w:val="24"/>
                <w:szCs w:val="24"/>
              </w:rPr>
            </w:pPr>
            <w:r w:rsidRPr="00E721BF">
              <w:rPr>
                <w:sz w:val="24"/>
                <w:szCs w:val="24"/>
              </w:rPr>
              <w:t xml:space="preserve">Maximum </w:t>
            </w:r>
            <w:r w:rsidRPr="00E721BF">
              <w:rPr>
                <w:b/>
                <w:sz w:val="24"/>
                <w:szCs w:val="24"/>
              </w:rPr>
              <w:t>Use</w:t>
            </w:r>
            <w:r w:rsidRPr="00E721BF">
              <w:rPr>
                <w:sz w:val="24"/>
                <w:szCs w:val="24"/>
              </w:rPr>
              <w:t xml:space="preserve"> Concentration:</w:t>
            </w:r>
          </w:p>
        </w:tc>
        <w:sdt>
          <w:sdtPr>
            <w:rPr>
              <w:color w:val="C00000"/>
              <w:sz w:val="22"/>
              <w:szCs w:val="22"/>
            </w:rPr>
            <w:id w:val="1647701382"/>
            <w:placeholder>
              <w:docPart w:val="247BD3263D354159B0CCF9FBF3B9C5C4"/>
            </w:placeholder>
            <w:showingPlcHdr/>
          </w:sdtPr>
          <w:sdtEndPr/>
          <w:sdtContent>
            <w:tc>
              <w:tcPr>
                <w:tcW w:w="5490" w:type="dxa"/>
              </w:tcPr>
              <w:p w14:paraId="4D668EE1" w14:textId="77777777" w:rsidR="00E721BF" w:rsidRPr="00E721BF" w:rsidRDefault="00E721BF" w:rsidP="00E721BF">
                <w:pPr>
                  <w:cnfStyle w:val="000000100000" w:firstRow="0" w:lastRow="0" w:firstColumn="0" w:lastColumn="0" w:oddVBand="0" w:evenVBand="0" w:oddHBand="1" w:evenHBand="0" w:firstRowFirstColumn="0" w:firstRowLastColumn="0" w:lastRowFirstColumn="0" w:lastRowLastColumn="0"/>
                  <w:rPr>
                    <w:color w:val="C00000"/>
                    <w:sz w:val="22"/>
                    <w:szCs w:val="22"/>
                  </w:rPr>
                </w:pPr>
                <w:r w:rsidRPr="00E721BF">
                  <w:rPr>
                    <w:color w:val="C00000"/>
                  </w:rPr>
                  <w:t>What is the maximum concentration allowed for use in the lab?</w:t>
                </w:r>
              </w:p>
            </w:tc>
          </w:sdtContent>
        </w:sdt>
      </w:tr>
      <w:tr w:rsidR="00E721BF" w:rsidRPr="00E721BF" w14:paraId="3AF966A7"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541CFCDB" w14:textId="77777777" w:rsidR="00E721BF" w:rsidRPr="00E721BF" w:rsidRDefault="00E721BF" w:rsidP="00E721BF">
            <w:pPr>
              <w:rPr>
                <w:sz w:val="24"/>
                <w:szCs w:val="24"/>
              </w:rPr>
            </w:pPr>
            <w:r w:rsidRPr="00E721BF">
              <w:rPr>
                <w:sz w:val="24"/>
                <w:szCs w:val="24"/>
              </w:rPr>
              <w:t>Chemical Storage Area:</w:t>
            </w:r>
          </w:p>
        </w:tc>
        <w:sdt>
          <w:sdtPr>
            <w:rPr>
              <w:rFonts w:ascii="Arial" w:eastAsia="Arial" w:hAnsi="Arial" w:cs="Arial"/>
              <w:sz w:val="24"/>
              <w:szCs w:val="24"/>
            </w:rPr>
            <w:id w:val="1343352381"/>
            <w:placeholder>
              <w:docPart w:val="084DC1AAA7AD4E318CED4AF6E73FCBF1"/>
            </w:placeholder>
            <w:showingPlcHdr/>
          </w:sdtPr>
          <w:sdtEndPr/>
          <w:sdtContent>
            <w:tc>
              <w:tcPr>
                <w:tcW w:w="5490" w:type="dxa"/>
              </w:tcPr>
              <w:p w14:paraId="771D52AB"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E721BF">
                  <w:rPr>
                    <w:color w:val="C00000"/>
                  </w:rPr>
                  <w:t>Describe where the chemical is stored</w:t>
                </w:r>
                <w:r w:rsidRPr="00E721BF">
                  <w:rPr>
                    <w:color w:val="808080"/>
                  </w:rPr>
                  <w:t>.</w:t>
                </w:r>
              </w:p>
            </w:tc>
          </w:sdtContent>
        </w:sdt>
      </w:tr>
      <w:tr w:rsidR="00E721BF" w:rsidRPr="00E721BF" w14:paraId="7CC65C03"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0CE3EA50" w14:textId="77777777" w:rsidR="00E721BF" w:rsidRPr="00E721BF" w:rsidRDefault="00E721BF" w:rsidP="00E721BF">
            <w:pPr>
              <w:rPr>
                <w:sz w:val="24"/>
                <w:szCs w:val="24"/>
              </w:rPr>
            </w:pPr>
            <w:r w:rsidRPr="00E721BF">
              <w:rPr>
                <w:sz w:val="24"/>
                <w:szCs w:val="24"/>
              </w:rPr>
              <w:t>Required PPE:</w:t>
            </w:r>
          </w:p>
        </w:tc>
        <w:tc>
          <w:tcPr>
            <w:tcW w:w="5490" w:type="dxa"/>
          </w:tcPr>
          <w:p w14:paraId="1EA0CA25"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Eye Protection:           </w:t>
            </w:r>
            <w:sdt>
              <w:sdtPr>
                <w:rPr>
                  <w:sz w:val="18"/>
                  <w:szCs w:val="18"/>
                </w:rPr>
                <w:id w:val="1775747546"/>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Safety glasses  </w:t>
            </w:r>
          </w:p>
          <w:p w14:paraId="1977A112"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                                   </w:t>
            </w:r>
            <w:r w:rsidRPr="00E721BF">
              <w:rPr>
                <w:sz w:val="8"/>
                <w:szCs w:val="18"/>
              </w:rPr>
              <w:t xml:space="preserve"> </w:t>
            </w:r>
            <w:r w:rsidRPr="00E721BF">
              <w:rPr>
                <w:sz w:val="18"/>
                <w:szCs w:val="18"/>
              </w:rPr>
              <w:t xml:space="preserve">   </w:t>
            </w:r>
            <w:sdt>
              <w:sdtPr>
                <w:rPr>
                  <w:sz w:val="18"/>
                  <w:szCs w:val="18"/>
                </w:rPr>
                <w:id w:val="-1049289545"/>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Chemical splash goggles  </w:t>
            </w:r>
          </w:p>
          <w:p w14:paraId="1D6AE8C9"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                                </w:t>
            </w:r>
            <w:r w:rsidRPr="00E721BF">
              <w:rPr>
                <w:sz w:val="8"/>
                <w:szCs w:val="18"/>
              </w:rPr>
              <w:t xml:space="preserve"> </w:t>
            </w:r>
            <w:r w:rsidRPr="00E721BF">
              <w:rPr>
                <w:sz w:val="18"/>
                <w:szCs w:val="18"/>
              </w:rPr>
              <w:t xml:space="preserve">      </w:t>
            </w:r>
            <w:sdt>
              <w:sdtPr>
                <w:rPr>
                  <w:sz w:val="18"/>
                  <w:szCs w:val="18"/>
                </w:rPr>
                <w:id w:val="664053194"/>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Face shield </w:t>
            </w:r>
          </w:p>
          <w:p w14:paraId="2971382B"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Hand Protection:        </w:t>
            </w:r>
            <w:sdt>
              <w:sdtPr>
                <w:rPr>
                  <w:sz w:val="18"/>
                  <w:szCs w:val="18"/>
                </w:rPr>
                <w:id w:val="2099908600"/>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Gloves (</w:t>
            </w:r>
            <w:sdt>
              <w:sdtPr>
                <w:rPr>
                  <w:sz w:val="18"/>
                  <w:szCs w:val="18"/>
                </w:rPr>
                <w:id w:val="-81455496"/>
                <w:placeholder>
                  <w:docPart w:val="46A7DAB2608746D2A2B8C96E295B0FCD"/>
                </w:placeholder>
              </w:sdtPr>
              <w:sdtEndPr/>
              <w:sdtContent>
                <w:r w:rsidRPr="00E721BF">
                  <w:rPr>
                    <w:color w:val="C00000"/>
                    <w:sz w:val="18"/>
                    <w:szCs w:val="18"/>
                  </w:rPr>
                  <w:t>Specify Type</w:t>
                </w:r>
              </w:sdtContent>
            </w:sdt>
            <w:r w:rsidRPr="00E721BF">
              <w:rPr>
                <w:sz w:val="18"/>
                <w:szCs w:val="18"/>
              </w:rPr>
              <w:t>)</w:t>
            </w:r>
          </w:p>
          <w:p w14:paraId="77849898"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                                       </w:t>
            </w:r>
            <w:r w:rsidRPr="00E721BF">
              <w:rPr>
                <w:sz w:val="12"/>
                <w:szCs w:val="18"/>
              </w:rPr>
              <w:t>(See Glove Compatibility Chart, check with your glove manufacturer</w:t>
            </w:r>
            <w:r w:rsidRPr="00E721BF">
              <w:rPr>
                <w:sz w:val="18"/>
                <w:szCs w:val="18"/>
              </w:rPr>
              <w:t>)</w:t>
            </w:r>
          </w:p>
          <w:p w14:paraId="34DEEA4B"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E721BF">
              <w:rPr>
                <w:sz w:val="18"/>
                <w:szCs w:val="18"/>
              </w:rPr>
              <w:t xml:space="preserve">                                </w:t>
            </w:r>
            <w:r w:rsidRPr="00E721BF">
              <w:rPr>
                <w:sz w:val="8"/>
                <w:szCs w:val="18"/>
              </w:rPr>
              <w:t xml:space="preserve"> </w:t>
            </w:r>
            <w:r w:rsidRPr="00E721BF">
              <w:rPr>
                <w:sz w:val="18"/>
                <w:szCs w:val="18"/>
              </w:rPr>
              <w:t xml:space="preserve">      </w:t>
            </w:r>
            <w:sdt>
              <w:sdtPr>
                <w:rPr>
                  <w:sz w:val="18"/>
                  <w:szCs w:val="18"/>
                </w:rPr>
                <w:id w:val="-81525413"/>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Double Glove Required</w:t>
            </w:r>
          </w:p>
          <w:p w14:paraId="2F840F60" w14:textId="5A575DB0"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6"/>
                <w:szCs w:val="18"/>
              </w:rPr>
            </w:pPr>
            <w:r w:rsidRPr="00E721BF">
              <w:rPr>
                <w:sz w:val="18"/>
                <w:szCs w:val="18"/>
              </w:rPr>
              <w:t xml:space="preserve">Skin Protection:          </w:t>
            </w:r>
            <w:sdt>
              <w:sdtPr>
                <w:rPr>
                  <w:sz w:val="18"/>
                  <w:szCs w:val="18"/>
                </w:rPr>
                <w:id w:val="177395890"/>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Lab Coat </w:t>
            </w:r>
            <w:r w:rsidRPr="00E721BF">
              <w:rPr>
                <w:sz w:val="16"/>
                <w:szCs w:val="18"/>
              </w:rPr>
              <w:t>(Buttoned, Sleeves Extending to the wrist)</w:t>
            </w:r>
          </w:p>
          <w:p w14:paraId="784EA96B" w14:textId="77777777" w:rsidR="00E721BF" w:rsidRPr="00E721BF" w:rsidRDefault="00E721BF" w:rsidP="00E721BF">
            <w:pPr>
              <w:spacing w:before="0"/>
              <w:cnfStyle w:val="000000100000" w:firstRow="0" w:lastRow="0" w:firstColumn="0" w:lastColumn="0" w:oddVBand="0" w:evenVBand="0" w:oddHBand="1" w:evenHBand="0" w:firstRowFirstColumn="0" w:firstRowLastColumn="0" w:lastRowFirstColumn="0" w:lastRowLastColumn="0"/>
              <w:rPr>
                <w:sz w:val="16"/>
                <w:szCs w:val="18"/>
              </w:rPr>
            </w:pPr>
            <w:r w:rsidRPr="00E721BF">
              <w:rPr>
                <w:sz w:val="18"/>
                <w:szCs w:val="18"/>
              </w:rPr>
              <w:t xml:space="preserve">                        </w:t>
            </w:r>
            <w:r w:rsidRPr="00E721BF">
              <w:rPr>
                <w:sz w:val="16"/>
                <w:szCs w:val="18"/>
              </w:rPr>
              <w:t xml:space="preserve">    </w:t>
            </w:r>
            <w:r w:rsidRPr="00E721BF">
              <w:rPr>
                <w:sz w:val="18"/>
                <w:szCs w:val="18"/>
              </w:rPr>
              <w:t xml:space="preserve">           </w:t>
            </w:r>
            <w:sdt>
              <w:sdtPr>
                <w:rPr>
                  <w:sz w:val="18"/>
                  <w:szCs w:val="18"/>
                </w:rPr>
                <w:id w:val="-1895733880"/>
                <w14:checkbox>
                  <w14:checked w14:val="0"/>
                  <w14:checkedState w14:val="00FE" w14:font="Wingdings"/>
                  <w14:uncheckedState w14:val="00A8" w14:font="Wingdings"/>
                </w14:checkbox>
              </w:sdtPr>
              <w:sdtEndPr/>
              <w:sdtContent>
                <w:r w:rsidRPr="00E721BF">
                  <w:rPr>
                    <w:sz w:val="18"/>
                    <w:szCs w:val="18"/>
                  </w:rPr>
                  <w:sym w:font="Wingdings" w:char="F0A8"/>
                </w:r>
              </w:sdtContent>
            </w:sdt>
            <w:r w:rsidRPr="00E721BF">
              <w:rPr>
                <w:sz w:val="18"/>
                <w:szCs w:val="18"/>
              </w:rPr>
              <w:t xml:space="preserve"> Apron</w:t>
            </w:r>
          </w:p>
        </w:tc>
      </w:tr>
      <w:tr w:rsidR="00E721BF" w:rsidRPr="00E721BF" w14:paraId="2B6D6CC2"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60C4DFE4" w14:textId="77777777" w:rsidR="00E721BF" w:rsidRPr="00E721BF" w:rsidRDefault="00E721BF" w:rsidP="00E721BF">
            <w:pPr>
              <w:rPr>
                <w:sz w:val="24"/>
                <w:szCs w:val="24"/>
              </w:rPr>
            </w:pPr>
            <w:r w:rsidRPr="00E721BF">
              <w:rPr>
                <w:sz w:val="24"/>
                <w:szCs w:val="24"/>
              </w:rPr>
              <w:t>PPE Storage Location:</w:t>
            </w:r>
          </w:p>
        </w:tc>
        <w:sdt>
          <w:sdtPr>
            <w:rPr>
              <w:rFonts w:ascii="Arial" w:eastAsia="Arial" w:hAnsi="Arial" w:cs="Arial"/>
              <w:sz w:val="24"/>
              <w:szCs w:val="24"/>
            </w:rPr>
            <w:id w:val="382061389"/>
            <w:placeholder>
              <w:docPart w:val="91E6082443794A8ABB1E7A95F842FF3D"/>
            </w:placeholder>
            <w:showingPlcHdr/>
          </w:sdtPr>
          <w:sdtEndPr/>
          <w:sdtContent>
            <w:tc>
              <w:tcPr>
                <w:tcW w:w="5490" w:type="dxa"/>
              </w:tcPr>
              <w:p w14:paraId="7BCE10F4"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E721BF">
                  <w:rPr>
                    <w:color w:val="C00000"/>
                  </w:rPr>
                  <w:t>Describe where PPE is stored.</w:t>
                </w:r>
              </w:p>
            </w:tc>
          </w:sdtContent>
        </w:sdt>
      </w:tr>
      <w:tr w:rsidR="00E721BF" w:rsidRPr="00E721BF" w14:paraId="7DF383D6"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1FF21BBB" w14:textId="77777777" w:rsidR="00E721BF" w:rsidRPr="00E721BF" w:rsidRDefault="00E721BF" w:rsidP="00E721BF">
            <w:pPr>
              <w:rPr>
                <w:sz w:val="24"/>
                <w:szCs w:val="24"/>
              </w:rPr>
            </w:pPr>
            <w:r w:rsidRPr="00E721BF">
              <w:rPr>
                <w:sz w:val="24"/>
                <w:szCs w:val="24"/>
              </w:rPr>
              <w:t>Details of Process:</w:t>
            </w:r>
          </w:p>
        </w:tc>
        <w:sdt>
          <w:sdtPr>
            <w:rPr>
              <w:rFonts w:ascii="Arial" w:eastAsia="Arial" w:hAnsi="Arial" w:cs="Arial"/>
              <w:sz w:val="24"/>
              <w:szCs w:val="24"/>
            </w:rPr>
            <w:id w:val="-728920290"/>
            <w:placeholder>
              <w:docPart w:val="4F4EA20020EE468C857BF0E2101865F7"/>
            </w:placeholder>
            <w:showingPlcHdr/>
          </w:sdtPr>
          <w:sdtEndPr/>
          <w:sdtContent>
            <w:tc>
              <w:tcPr>
                <w:tcW w:w="5490" w:type="dxa"/>
              </w:tcPr>
              <w:p w14:paraId="261E92D4" w14:textId="77777777" w:rsidR="00E721BF" w:rsidRPr="00E721BF" w:rsidRDefault="00E721BF" w:rsidP="00E721BF">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E721BF">
                  <w:rPr>
                    <w:color w:val="C00000"/>
                  </w:rPr>
                  <w:t>Enter process details for this chemical. How is it used? What is the purpose?</w:t>
                </w:r>
              </w:p>
            </w:tc>
          </w:sdtContent>
        </w:sdt>
      </w:tr>
      <w:tr w:rsidR="00E721BF" w:rsidRPr="00E721BF" w14:paraId="3B18DBB7"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0215AB1F" w14:textId="77777777" w:rsidR="00E721BF" w:rsidRPr="00E721BF" w:rsidRDefault="00E721BF" w:rsidP="00E721BF">
            <w:pPr>
              <w:rPr>
                <w:sz w:val="24"/>
                <w:szCs w:val="24"/>
              </w:rPr>
            </w:pPr>
            <w:r w:rsidRPr="00E721BF">
              <w:rPr>
                <w:sz w:val="24"/>
                <w:szCs w:val="24"/>
              </w:rPr>
              <w:t>Designated Work Area(s):</w:t>
            </w:r>
          </w:p>
        </w:tc>
        <w:sdt>
          <w:sdtPr>
            <w:rPr>
              <w:color w:val="C00000"/>
              <w:sz w:val="18"/>
              <w:szCs w:val="18"/>
            </w:rPr>
            <w:id w:val="-58098570"/>
            <w:placeholder>
              <w:docPart w:val="AAC8784975CB4461A053D016688DD682"/>
            </w:placeholder>
            <w:showingPlcHdr/>
          </w:sdtPr>
          <w:sdtEndPr/>
          <w:sdtContent>
            <w:tc>
              <w:tcPr>
                <w:tcW w:w="5490" w:type="dxa"/>
              </w:tcPr>
              <w:p w14:paraId="145279D7"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color w:val="C00000"/>
                    <w:sz w:val="18"/>
                    <w:szCs w:val="18"/>
                  </w:rPr>
                </w:pPr>
                <w:r w:rsidRPr="00E721BF">
                  <w:rPr>
                    <w:color w:val="C00000"/>
                  </w:rPr>
                  <w:t>Specify designated work area(s) for this chemical.</w:t>
                </w:r>
              </w:p>
            </w:tc>
          </w:sdtContent>
        </w:sdt>
      </w:tr>
      <w:tr w:rsidR="00E721BF" w:rsidRPr="00E721BF" w14:paraId="6BFDA5C3" w14:textId="77777777" w:rsidTr="00E721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5" w:type="dxa"/>
          </w:tcPr>
          <w:p w14:paraId="43B1C536" w14:textId="77777777" w:rsidR="00E721BF" w:rsidRPr="00E721BF" w:rsidRDefault="00E721BF" w:rsidP="00E721BF">
            <w:pPr>
              <w:rPr>
                <w:sz w:val="24"/>
                <w:szCs w:val="24"/>
              </w:rPr>
            </w:pPr>
            <w:r w:rsidRPr="00E721BF">
              <w:rPr>
                <w:sz w:val="24"/>
                <w:szCs w:val="24"/>
              </w:rPr>
              <w:t>Work Area Decontamination Procedures:</w:t>
            </w:r>
          </w:p>
        </w:tc>
        <w:sdt>
          <w:sdtPr>
            <w:rPr>
              <w:sz w:val="24"/>
              <w:szCs w:val="24"/>
            </w:rPr>
            <w:id w:val="-880559979"/>
            <w:placeholder>
              <w:docPart w:val="5395BF905A884224B2C40B30CF2EAE33"/>
            </w:placeholder>
            <w:showingPlcHdr/>
          </w:sdtPr>
          <w:sdtEndPr/>
          <w:sdtContent>
            <w:tc>
              <w:tcPr>
                <w:tcW w:w="5490" w:type="dxa"/>
              </w:tcPr>
              <w:p w14:paraId="15E77845" w14:textId="77777777" w:rsidR="00E721BF" w:rsidRPr="00E721BF" w:rsidRDefault="00E721BF" w:rsidP="00E721BF">
                <w:pPr>
                  <w:cnfStyle w:val="000000100000" w:firstRow="0" w:lastRow="0" w:firstColumn="0" w:lastColumn="0" w:oddVBand="0" w:evenVBand="0" w:oddHBand="1" w:evenHBand="0" w:firstRowFirstColumn="0" w:firstRowLastColumn="0" w:lastRowFirstColumn="0" w:lastRowLastColumn="0"/>
                  <w:rPr>
                    <w:sz w:val="24"/>
                    <w:szCs w:val="24"/>
                  </w:rPr>
                </w:pPr>
                <w:r w:rsidRPr="00E721BF">
                  <w:rPr>
                    <w:color w:val="C00000"/>
                  </w:rPr>
                  <w:t>Describe decontamination procedures.</w:t>
                </w:r>
              </w:p>
            </w:tc>
          </w:sdtContent>
        </w:sdt>
      </w:tr>
      <w:tr w:rsidR="00E721BF" w:rsidRPr="00E721BF" w14:paraId="238358FB" w14:textId="77777777" w:rsidTr="00E721BF">
        <w:tc>
          <w:tcPr>
            <w:cnfStyle w:val="001000000000" w:firstRow="0" w:lastRow="0" w:firstColumn="1" w:lastColumn="0" w:oddVBand="0" w:evenVBand="0" w:oddHBand="0" w:evenHBand="0" w:firstRowFirstColumn="0" w:firstRowLastColumn="0" w:lastRowFirstColumn="0" w:lastRowLastColumn="0"/>
            <w:tcW w:w="3865" w:type="dxa"/>
          </w:tcPr>
          <w:p w14:paraId="7CCD1A9B" w14:textId="77777777" w:rsidR="00E721BF" w:rsidRPr="00E721BF" w:rsidRDefault="00E721BF" w:rsidP="00E721BF">
            <w:pPr>
              <w:rPr>
                <w:sz w:val="24"/>
                <w:szCs w:val="24"/>
              </w:rPr>
            </w:pPr>
            <w:r w:rsidRPr="00E721BF">
              <w:rPr>
                <w:sz w:val="24"/>
                <w:szCs w:val="24"/>
              </w:rPr>
              <w:t>Chemical-specific Waste Procedures:</w:t>
            </w:r>
          </w:p>
        </w:tc>
        <w:sdt>
          <w:sdtPr>
            <w:rPr>
              <w:rFonts w:ascii="Arial" w:eastAsia="Arial" w:hAnsi="Arial" w:cs="Arial"/>
              <w:sz w:val="24"/>
              <w:szCs w:val="24"/>
            </w:rPr>
            <w:id w:val="1168209431"/>
            <w:placeholder>
              <w:docPart w:val="432F41DEAEF2489EB0818A7C3A9B264E"/>
            </w:placeholder>
            <w:showingPlcHdr/>
          </w:sdtPr>
          <w:sdtEndPr/>
          <w:sdtContent>
            <w:tc>
              <w:tcPr>
                <w:tcW w:w="5490" w:type="dxa"/>
              </w:tcPr>
              <w:p w14:paraId="63829462" w14:textId="77777777" w:rsidR="00E721BF" w:rsidRPr="00E721BF" w:rsidRDefault="00E721BF" w:rsidP="00E721BF">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E721BF">
                  <w:rPr>
                    <w:color w:val="C00000"/>
                  </w:rPr>
                  <w:t>Describe container type, storage location, and any chemical compatibility considerations.</w:t>
                </w:r>
              </w:p>
            </w:tc>
          </w:sdtContent>
        </w:sdt>
      </w:tr>
    </w:tbl>
    <w:p w14:paraId="0D858582" w14:textId="77777777" w:rsidR="00E721BF" w:rsidRPr="00E40AA8" w:rsidRDefault="00E721BF" w:rsidP="0062335C">
      <w:pPr>
        <w:spacing w:before="0" w:after="0"/>
      </w:pPr>
    </w:p>
    <w:sectPr w:rsidR="00E721BF" w:rsidRPr="00E40AA8" w:rsidSect="00E245A8">
      <w:type w:val="continuous"/>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D044B" w14:textId="77777777" w:rsidR="005517EB" w:rsidRDefault="005517EB" w:rsidP="00100598">
      <w:pPr>
        <w:spacing w:before="0" w:after="0" w:line="240" w:lineRule="auto"/>
      </w:pPr>
      <w:r>
        <w:separator/>
      </w:r>
    </w:p>
  </w:endnote>
  <w:endnote w:type="continuationSeparator" w:id="0">
    <w:p w14:paraId="61692143" w14:textId="77777777" w:rsidR="005517EB" w:rsidRDefault="005517EB" w:rsidP="001005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2377" w14:textId="3616C66A" w:rsidR="00100598" w:rsidRDefault="000E2270" w:rsidP="00100598">
    <w:pPr>
      <w:pStyle w:val="Footer"/>
      <w:jc w:val="right"/>
    </w:pPr>
    <w:r>
      <w:rPr>
        <w:noProof/>
      </w:rPr>
      <w:drawing>
        <wp:anchor distT="0" distB="0" distL="114300" distR="114300" simplePos="0" relativeHeight="251658240" behindDoc="0" locked="0" layoutInCell="1" allowOverlap="1" wp14:anchorId="4FF695BC" wp14:editId="5E676568">
          <wp:simplePos x="0" y="0"/>
          <wp:positionH relativeFrom="column">
            <wp:posOffset>-51758</wp:posOffset>
          </wp:positionH>
          <wp:positionV relativeFrom="paragraph">
            <wp:posOffset>-319022</wp:posOffset>
          </wp:positionV>
          <wp:extent cx="5943600" cy="5873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737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6378D" w14:textId="77777777" w:rsidR="005517EB" w:rsidRDefault="005517EB" w:rsidP="00100598">
      <w:pPr>
        <w:spacing w:before="0" w:after="0" w:line="240" w:lineRule="auto"/>
      </w:pPr>
      <w:r>
        <w:separator/>
      </w:r>
    </w:p>
  </w:footnote>
  <w:footnote w:type="continuationSeparator" w:id="0">
    <w:p w14:paraId="540E5A74" w14:textId="77777777" w:rsidR="005517EB" w:rsidRDefault="005517EB" w:rsidP="0010059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71888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95pt;height:14.25pt" o:bullet="t">
        <v:imagedata r:id="rId1" o:title="Bird"/>
      </v:shape>
    </w:pict>
  </w:numPicBullet>
  <w:abstractNum w:abstractNumId="0" w15:restartNumberingAfterBreak="0">
    <w:nsid w:val="038A0401"/>
    <w:multiLevelType w:val="multilevel"/>
    <w:tmpl w:val="A218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119F3"/>
    <w:multiLevelType w:val="multilevel"/>
    <w:tmpl w:val="55BA2E64"/>
    <w:lvl w:ilvl="0">
      <w:start w:val="1"/>
      <w:numFmt w:val="bullet"/>
      <w:lvlText w:val=""/>
      <w:lvlPicBulletId w:val="0"/>
      <w:lvlJc w:val="left"/>
      <w:pPr>
        <w:ind w:left="720" w:hanging="360"/>
      </w:pPr>
      <w:rPr>
        <w:rFonts w:ascii="Symbol" w:hAnsi="Symbol" w:hint="default"/>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F82A75"/>
    <w:multiLevelType w:val="multilevel"/>
    <w:tmpl w:val="EB9C4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B24C1"/>
    <w:multiLevelType w:val="multilevel"/>
    <w:tmpl w:val="615A4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4605D55"/>
    <w:multiLevelType w:val="multilevel"/>
    <w:tmpl w:val="7D8E4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562FE7"/>
    <w:multiLevelType w:val="multilevel"/>
    <w:tmpl w:val="E630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C36B1"/>
    <w:multiLevelType w:val="multilevel"/>
    <w:tmpl w:val="C626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B44A93"/>
    <w:multiLevelType w:val="multilevel"/>
    <w:tmpl w:val="451008B8"/>
    <w:lvl w:ilvl="0">
      <w:start w:val="1"/>
      <w:numFmt w:val="bullet"/>
      <w:lvlText w:val=""/>
      <w:lvlPicBulletId w:val="0"/>
      <w:lvlJc w:val="left"/>
      <w:pPr>
        <w:tabs>
          <w:tab w:val="num" w:pos="720"/>
        </w:tabs>
        <w:ind w:left="720"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04086"/>
    <w:multiLevelType w:val="multilevel"/>
    <w:tmpl w:val="49743B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B8F1E41"/>
    <w:multiLevelType w:val="hybridMultilevel"/>
    <w:tmpl w:val="D98A054A"/>
    <w:lvl w:ilvl="0" w:tplc="124A20C4">
      <w:start w:val="1"/>
      <w:numFmt w:val="bullet"/>
      <w:lvlText w:val=""/>
      <w:lvlPicBulletId w:val="0"/>
      <w:lvlJc w:val="left"/>
      <w:pPr>
        <w:ind w:left="630" w:hanging="360"/>
      </w:pPr>
      <w:rPr>
        <w:rFonts w:ascii="Symbol" w:hAnsi="Symbo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3F171D67"/>
    <w:multiLevelType w:val="multilevel"/>
    <w:tmpl w:val="C24EE5B6"/>
    <w:lvl w:ilvl="0">
      <w:start w:val="1"/>
      <w:numFmt w:val="bullet"/>
      <w:lvlText w:val=""/>
      <w:lvlPicBulletId w:val="0"/>
      <w:lvlJc w:val="left"/>
      <w:pPr>
        <w:tabs>
          <w:tab w:val="num" w:pos="720"/>
        </w:tabs>
        <w:ind w:left="720"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50EBA"/>
    <w:multiLevelType w:val="multilevel"/>
    <w:tmpl w:val="2DFC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E801E4"/>
    <w:multiLevelType w:val="multilevel"/>
    <w:tmpl w:val="E000FC88"/>
    <w:lvl w:ilvl="0">
      <w:start w:val="1"/>
      <w:numFmt w:val="bullet"/>
      <w:lvlText w:val=""/>
      <w:lvlPicBulletId w:val="0"/>
      <w:lvlJc w:val="left"/>
      <w:pPr>
        <w:ind w:left="720" w:hanging="360"/>
      </w:pPr>
      <w:rPr>
        <w:rFonts w:ascii="Symbol" w:hAnsi="Symbol" w:hint="default"/>
        <w:color w:val="auto"/>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AE62F06"/>
    <w:multiLevelType w:val="multilevel"/>
    <w:tmpl w:val="557AA076"/>
    <w:lvl w:ilvl="0">
      <w:start w:val="1"/>
      <w:numFmt w:val="bullet"/>
      <w:lvlText w:val=""/>
      <w:lvlPicBulletId w:val="0"/>
      <w:lvlJc w:val="left"/>
      <w:pPr>
        <w:tabs>
          <w:tab w:val="num" w:pos="720"/>
        </w:tabs>
        <w:ind w:left="720" w:hanging="360"/>
      </w:pPr>
      <w:rPr>
        <w:rFonts w:ascii="Symbol" w:hAnsi="Symbol" w:hint="default"/>
        <w:color w:val="auto"/>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67401A"/>
    <w:multiLevelType w:val="hybridMultilevel"/>
    <w:tmpl w:val="C5D65BDC"/>
    <w:lvl w:ilvl="0" w:tplc="80C45626">
      <w:start w:val="1"/>
      <w:numFmt w:val="bullet"/>
      <w:lvlText w:val=""/>
      <w:lvlPicBulletId w:val="0"/>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867FAF"/>
    <w:multiLevelType w:val="multilevel"/>
    <w:tmpl w:val="84BCB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27A367E"/>
    <w:multiLevelType w:val="hybridMultilevel"/>
    <w:tmpl w:val="C4E4D560"/>
    <w:lvl w:ilvl="0" w:tplc="80C45626">
      <w:start w:val="1"/>
      <w:numFmt w:val="bullet"/>
      <w:lvlText w:val=""/>
      <w:lvlPicBulletId w:val="0"/>
      <w:lvlJc w:val="left"/>
      <w:pPr>
        <w:ind w:left="907" w:hanging="360"/>
      </w:pPr>
      <w:rPr>
        <w:rFonts w:ascii="Symbol" w:hAnsi="Symbol" w:hint="default"/>
        <w:color w:val="auto"/>
        <w:sz w:val="24"/>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8" w15:restartNumberingAfterBreak="0">
    <w:nsid w:val="64F43597"/>
    <w:multiLevelType w:val="multilevel"/>
    <w:tmpl w:val="EBB417CA"/>
    <w:lvl w:ilvl="0">
      <w:start w:val="1"/>
      <w:numFmt w:val="bullet"/>
      <w:lvlText w:val=""/>
      <w:lvlPicBulletId w:val="0"/>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98450B"/>
    <w:multiLevelType w:val="multilevel"/>
    <w:tmpl w:val="F01C26E8"/>
    <w:lvl w:ilvl="0">
      <w:start w:val="1"/>
      <w:numFmt w:val="bullet"/>
      <w:lvlText w:val=""/>
      <w:lvlPicBulletId w:val="0"/>
      <w:lvlJc w:val="left"/>
      <w:pPr>
        <w:ind w:left="720" w:hanging="360"/>
      </w:pPr>
      <w:rPr>
        <w:rFonts w:ascii="Symbol" w:hAnsi="Symbol" w:hint="default"/>
        <w:color w:val="auto"/>
        <w:sz w:val="22"/>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5FD6F0A"/>
    <w:multiLevelType w:val="hybridMultilevel"/>
    <w:tmpl w:val="46440B9E"/>
    <w:lvl w:ilvl="0" w:tplc="C4FA4D8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FD2671"/>
    <w:multiLevelType w:val="multilevel"/>
    <w:tmpl w:val="F1BC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0941C6"/>
    <w:multiLevelType w:val="multilevel"/>
    <w:tmpl w:val="74463EBE"/>
    <w:lvl w:ilvl="0">
      <w:start w:val="1"/>
      <w:numFmt w:val="bullet"/>
      <w:lvlText w:val=""/>
      <w:lvlPicBulletId w:val="0"/>
      <w:lvlJc w:val="left"/>
      <w:pPr>
        <w:ind w:left="720" w:hanging="360"/>
      </w:pPr>
      <w:rPr>
        <w:rFonts w:ascii="Symbol" w:hAnsi="Symbol" w:hint="default"/>
        <w:color w:val="auto"/>
      </w:rPr>
    </w:lvl>
    <w:lvl w:ilvl="1">
      <w:start w:val="1"/>
      <w:numFmt w:val="bullet"/>
      <w:lvlText w:val=""/>
      <w:lvlPicBulletId w:val="0"/>
      <w:lvlJc w:val="left"/>
      <w:pPr>
        <w:ind w:left="1440" w:hanging="360"/>
      </w:pPr>
      <w:rPr>
        <w:rFonts w:ascii="Symbol" w:hAnsi="Symbol" w:hint="default"/>
        <w:color w:val="auto"/>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F06563"/>
    <w:multiLevelType w:val="hybridMultilevel"/>
    <w:tmpl w:val="2BD03E0C"/>
    <w:lvl w:ilvl="0" w:tplc="B5F28376">
      <w:start w:val="1"/>
      <w:numFmt w:val="bullet"/>
      <w:lvlText w:val=""/>
      <w:lvlPicBulletId w:val="0"/>
      <w:lvlJc w:val="left"/>
      <w:pPr>
        <w:ind w:left="720" w:hanging="360"/>
      </w:pPr>
      <w:rPr>
        <w:rFonts w:ascii="Symbol" w:hAnsi="Symbol" w:hint="default"/>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C2298"/>
    <w:multiLevelType w:val="multilevel"/>
    <w:tmpl w:val="A218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D5089C"/>
    <w:multiLevelType w:val="multilevel"/>
    <w:tmpl w:val="DDEAED4E"/>
    <w:lvl w:ilvl="0">
      <w:start w:val="1"/>
      <w:numFmt w:val="bullet"/>
      <w:lvlText w:val=""/>
      <w:lvlPicBulletId w:val="0"/>
      <w:lvlJc w:val="left"/>
      <w:pPr>
        <w:ind w:left="720" w:hanging="360"/>
      </w:pPr>
      <w:rPr>
        <w:rFonts w:ascii="Symbol" w:hAnsi="Symbol" w:hint="default"/>
        <w:color w:val="auto"/>
        <w:sz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63F119A"/>
    <w:multiLevelType w:val="multilevel"/>
    <w:tmpl w:val="E1E2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BD0BE5"/>
    <w:multiLevelType w:val="multilevel"/>
    <w:tmpl w:val="F958447E"/>
    <w:lvl w:ilvl="0">
      <w:start w:val="1"/>
      <w:numFmt w:val="bullet"/>
      <w:lvlText w:val=""/>
      <w:lvlPicBulletId w:val="0"/>
      <w:lvlJc w:val="left"/>
      <w:pPr>
        <w:tabs>
          <w:tab w:val="num" w:pos="360"/>
        </w:tabs>
        <w:ind w:left="360" w:hanging="360"/>
      </w:pPr>
      <w:rPr>
        <w:rFonts w:ascii="Symbol" w:hAnsi="Symbol" w:hint="default"/>
        <w:color w:val="auto"/>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26"/>
  </w:num>
  <w:num w:numId="2">
    <w:abstractNumId w:val="9"/>
  </w:num>
  <w:num w:numId="3">
    <w:abstractNumId w:val="27"/>
  </w:num>
  <w:num w:numId="4">
    <w:abstractNumId w:val="2"/>
  </w:num>
  <w:num w:numId="5">
    <w:abstractNumId w:val="6"/>
  </w:num>
  <w:num w:numId="6">
    <w:abstractNumId w:val="5"/>
  </w:num>
  <w:num w:numId="7">
    <w:abstractNumId w:val="12"/>
  </w:num>
  <w:num w:numId="8">
    <w:abstractNumId w:val="16"/>
  </w:num>
  <w:num w:numId="9">
    <w:abstractNumId w:val="24"/>
  </w:num>
  <w:num w:numId="10">
    <w:abstractNumId w:val="4"/>
  </w:num>
  <w:num w:numId="11">
    <w:abstractNumId w:val="21"/>
  </w:num>
  <w:num w:numId="12">
    <w:abstractNumId w:val="0"/>
  </w:num>
  <w:num w:numId="13">
    <w:abstractNumId w:val="14"/>
  </w:num>
  <w:num w:numId="14">
    <w:abstractNumId w:val="11"/>
  </w:num>
  <w:num w:numId="15">
    <w:abstractNumId w:val="8"/>
  </w:num>
  <w:num w:numId="16">
    <w:abstractNumId w:val="3"/>
  </w:num>
  <w:num w:numId="17">
    <w:abstractNumId w:val="7"/>
  </w:num>
  <w:num w:numId="18">
    <w:abstractNumId w:val="22"/>
  </w:num>
  <w:num w:numId="19">
    <w:abstractNumId w:val="19"/>
  </w:num>
  <w:num w:numId="20">
    <w:abstractNumId w:val="13"/>
  </w:num>
  <w:num w:numId="21">
    <w:abstractNumId w:val="25"/>
  </w:num>
  <w:num w:numId="22">
    <w:abstractNumId w:val="18"/>
  </w:num>
  <w:num w:numId="23">
    <w:abstractNumId w:val="10"/>
  </w:num>
  <w:num w:numId="24">
    <w:abstractNumId w:val="23"/>
  </w:num>
  <w:num w:numId="25">
    <w:abstractNumId w:val="17"/>
  </w:num>
  <w:num w:numId="26">
    <w:abstractNumId w:val="1"/>
  </w:num>
  <w:num w:numId="27">
    <w:abstractNumId w:val="1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AES" w:cryptAlgorithmClass="hash" w:cryptAlgorithmType="typeAny" w:cryptAlgorithmSid="14" w:cryptSpinCount="100000" w:hash="rjFcYH1fUbKesXBQ1f+yZmh6xtYTfRNDDO/bSpMElvw88lzOu185FcUMUGYiRig08B42eX4pVy/j1xHLu+W/xw==" w:salt="kneAejq5iD+XGfUqJ6kJlQ=="/>
  <w:defaultTabStop w:val="720"/>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91"/>
    <w:rsid w:val="000322B8"/>
    <w:rsid w:val="00077534"/>
    <w:rsid w:val="00083313"/>
    <w:rsid w:val="00090E9F"/>
    <w:rsid w:val="000951B5"/>
    <w:rsid w:val="0009657A"/>
    <w:rsid w:val="000B774C"/>
    <w:rsid w:val="000B7B81"/>
    <w:rsid w:val="000C0E77"/>
    <w:rsid w:val="000C5AC8"/>
    <w:rsid w:val="000C646F"/>
    <w:rsid w:val="000E072A"/>
    <w:rsid w:val="000E2270"/>
    <w:rsid w:val="000E48BE"/>
    <w:rsid w:val="000E61F7"/>
    <w:rsid w:val="000E692D"/>
    <w:rsid w:val="000E7696"/>
    <w:rsid w:val="00100598"/>
    <w:rsid w:val="0010739D"/>
    <w:rsid w:val="001309C7"/>
    <w:rsid w:val="00134A57"/>
    <w:rsid w:val="0015203B"/>
    <w:rsid w:val="00162205"/>
    <w:rsid w:val="00193B92"/>
    <w:rsid w:val="001A39B7"/>
    <w:rsid w:val="001A5F90"/>
    <w:rsid w:val="001B1C54"/>
    <w:rsid w:val="001B6BEA"/>
    <w:rsid w:val="001C33C4"/>
    <w:rsid w:val="001E7541"/>
    <w:rsid w:val="00201DE9"/>
    <w:rsid w:val="002026A9"/>
    <w:rsid w:val="00224E93"/>
    <w:rsid w:val="002260BD"/>
    <w:rsid w:val="00251416"/>
    <w:rsid w:val="002550B4"/>
    <w:rsid w:val="00256E69"/>
    <w:rsid w:val="00262C58"/>
    <w:rsid w:val="00272AF5"/>
    <w:rsid w:val="002738A8"/>
    <w:rsid w:val="002756F0"/>
    <w:rsid w:val="00297DC6"/>
    <w:rsid w:val="002A12AE"/>
    <w:rsid w:val="002C28E8"/>
    <w:rsid w:val="002D00DF"/>
    <w:rsid w:val="002E371C"/>
    <w:rsid w:val="002E385A"/>
    <w:rsid w:val="002F6D3C"/>
    <w:rsid w:val="003014B8"/>
    <w:rsid w:val="003034E5"/>
    <w:rsid w:val="00304C11"/>
    <w:rsid w:val="00325C16"/>
    <w:rsid w:val="00331C5F"/>
    <w:rsid w:val="003439BC"/>
    <w:rsid w:val="003577EC"/>
    <w:rsid w:val="00364B56"/>
    <w:rsid w:val="00385D0F"/>
    <w:rsid w:val="003A15FC"/>
    <w:rsid w:val="003B5492"/>
    <w:rsid w:val="003B7FD6"/>
    <w:rsid w:val="003C2FBA"/>
    <w:rsid w:val="003E244B"/>
    <w:rsid w:val="003E7965"/>
    <w:rsid w:val="003F07C9"/>
    <w:rsid w:val="003F2344"/>
    <w:rsid w:val="003F3003"/>
    <w:rsid w:val="00410871"/>
    <w:rsid w:val="00411036"/>
    <w:rsid w:val="004111DF"/>
    <w:rsid w:val="0041481C"/>
    <w:rsid w:val="00436C3B"/>
    <w:rsid w:val="00440E3C"/>
    <w:rsid w:val="00460D4F"/>
    <w:rsid w:val="004B0ED8"/>
    <w:rsid w:val="004C2E6C"/>
    <w:rsid w:val="004C7E6B"/>
    <w:rsid w:val="004E2C15"/>
    <w:rsid w:val="004F2B11"/>
    <w:rsid w:val="00526BD7"/>
    <w:rsid w:val="00543528"/>
    <w:rsid w:val="0054495F"/>
    <w:rsid w:val="005517EB"/>
    <w:rsid w:val="005539A2"/>
    <w:rsid w:val="00570BD8"/>
    <w:rsid w:val="005719C8"/>
    <w:rsid w:val="00584D84"/>
    <w:rsid w:val="00591359"/>
    <w:rsid w:val="005B03BE"/>
    <w:rsid w:val="005B08D3"/>
    <w:rsid w:val="005B64D2"/>
    <w:rsid w:val="005C113D"/>
    <w:rsid w:val="005C1200"/>
    <w:rsid w:val="005C23D2"/>
    <w:rsid w:val="005C2649"/>
    <w:rsid w:val="005E3CE5"/>
    <w:rsid w:val="00600BA3"/>
    <w:rsid w:val="0060655C"/>
    <w:rsid w:val="0062335C"/>
    <w:rsid w:val="00626D5E"/>
    <w:rsid w:val="0063445F"/>
    <w:rsid w:val="00645C59"/>
    <w:rsid w:val="00675004"/>
    <w:rsid w:val="006A120C"/>
    <w:rsid w:val="006A69D6"/>
    <w:rsid w:val="006A7390"/>
    <w:rsid w:val="006C5BB7"/>
    <w:rsid w:val="006D2915"/>
    <w:rsid w:val="006D51BD"/>
    <w:rsid w:val="006D65E1"/>
    <w:rsid w:val="006D7F27"/>
    <w:rsid w:val="006F5892"/>
    <w:rsid w:val="006F7BEF"/>
    <w:rsid w:val="00703EA1"/>
    <w:rsid w:val="007046EB"/>
    <w:rsid w:val="00707819"/>
    <w:rsid w:val="0071014B"/>
    <w:rsid w:val="007106C7"/>
    <w:rsid w:val="007129D1"/>
    <w:rsid w:val="00715D15"/>
    <w:rsid w:val="00717A46"/>
    <w:rsid w:val="00724420"/>
    <w:rsid w:val="0074254B"/>
    <w:rsid w:val="007447A4"/>
    <w:rsid w:val="00746240"/>
    <w:rsid w:val="00747E0A"/>
    <w:rsid w:val="007729ED"/>
    <w:rsid w:val="007918AB"/>
    <w:rsid w:val="007B0EE9"/>
    <w:rsid w:val="007C2285"/>
    <w:rsid w:val="007D7FBE"/>
    <w:rsid w:val="007F4C41"/>
    <w:rsid w:val="00805FC0"/>
    <w:rsid w:val="008156C4"/>
    <w:rsid w:val="00817949"/>
    <w:rsid w:val="00833E48"/>
    <w:rsid w:val="008665AB"/>
    <w:rsid w:val="00874326"/>
    <w:rsid w:val="00890C78"/>
    <w:rsid w:val="00896699"/>
    <w:rsid w:val="00897668"/>
    <w:rsid w:val="008A4AC1"/>
    <w:rsid w:val="008C21FE"/>
    <w:rsid w:val="008D1E5D"/>
    <w:rsid w:val="008D5BB6"/>
    <w:rsid w:val="008D5E3C"/>
    <w:rsid w:val="008D7581"/>
    <w:rsid w:val="00902F63"/>
    <w:rsid w:val="00904D19"/>
    <w:rsid w:val="00905125"/>
    <w:rsid w:val="00913289"/>
    <w:rsid w:val="009228EB"/>
    <w:rsid w:val="00927F0C"/>
    <w:rsid w:val="00962B91"/>
    <w:rsid w:val="00970661"/>
    <w:rsid w:val="00975088"/>
    <w:rsid w:val="00977E83"/>
    <w:rsid w:val="009B2257"/>
    <w:rsid w:val="009C4FFF"/>
    <w:rsid w:val="009E5F0B"/>
    <w:rsid w:val="00A002C0"/>
    <w:rsid w:val="00A126B1"/>
    <w:rsid w:val="00A1535D"/>
    <w:rsid w:val="00A211CD"/>
    <w:rsid w:val="00A32706"/>
    <w:rsid w:val="00A615DE"/>
    <w:rsid w:val="00A668C2"/>
    <w:rsid w:val="00A97127"/>
    <w:rsid w:val="00AA37D2"/>
    <w:rsid w:val="00AB4600"/>
    <w:rsid w:val="00AB5B1D"/>
    <w:rsid w:val="00AC4E31"/>
    <w:rsid w:val="00AC7153"/>
    <w:rsid w:val="00AD45D7"/>
    <w:rsid w:val="00AE6659"/>
    <w:rsid w:val="00AE6AFA"/>
    <w:rsid w:val="00AF051B"/>
    <w:rsid w:val="00AF2DF1"/>
    <w:rsid w:val="00B005D1"/>
    <w:rsid w:val="00B02B58"/>
    <w:rsid w:val="00B11B88"/>
    <w:rsid w:val="00B34C73"/>
    <w:rsid w:val="00B72473"/>
    <w:rsid w:val="00B72EF8"/>
    <w:rsid w:val="00B75CC7"/>
    <w:rsid w:val="00BA2081"/>
    <w:rsid w:val="00BD21B1"/>
    <w:rsid w:val="00BE4A66"/>
    <w:rsid w:val="00BE5234"/>
    <w:rsid w:val="00C31375"/>
    <w:rsid w:val="00C332C9"/>
    <w:rsid w:val="00C432B7"/>
    <w:rsid w:val="00C53648"/>
    <w:rsid w:val="00C6369A"/>
    <w:rsid w:val="00C6554A"/>
    <w:rsid w:val="00C76FA2"/>
    <w:rsid w:val="00C841E8"/>
    <w:rsid w:val="00CA5C2A"/>
    <w:rsid w:val="00CC39C9"/>
    <w:rsid w:val="00CC542B"/>
    <w:rsid w:val="00CE1D6F"/>
    <w:rsid w:val="00D033F0"/>
    <w:rsid w:val="00D108A5"/>
    <w:rsid w:val="00D110CA"/>
    <w:rsid w:val="00D25000"/>
    <w:rsid w:val="00D307C9"/>
    <w:rsid w:val="00D36F3C"/>
    <w:rsid w:val="00D57721"/>
    <w:rsid w:val="00D6511C"/>
    <w:rsid w:val="00D72457"/>
    <w:rsid w:val="00D90BAE"/>
    <w:rsid w:val="00DB2FD6"/>
    <w:rsid w:val="00DB6BD1"/>
    <w:rsid w:val="00DE2299"/>
    <w:rsid w:val="00DE59BB"/>
    <w:rsid w:val="00DF5C44"/>
    <w:rsid w:val="00DF607F"/>
    <w:rsid w:val="00DF77DE"/>
    <w:rsid w:val="00DF7E81"/>
    <w:rsid w:val="00E245A8"/>
    <w:rsid w:val="00E40AA8"/>
    <w:rsid w:val="00E706C5"/>
    <w:rsid w:val="00E721BF"/>
    <w:rsid w:val="00E81783"/>
    <w:rsid w:val="00E913B3"/>
    <w:rsid w:val="00EA24B2"/>
    <w:rsid w:val="00EA52AE"/>
    <w:rsid w:val="00ED7D8C"/>
    <w:rsid w:val="00F07A89"/>
    <w:rsid w:val="00F12558"/>
    <w:rsid w:val="00F12690"/>
    <w:rsid w:val="00F173AF"/>
    <w:rsid w:val="00F34955"/>
    <w:rsid w:val="00F36D5C"/>
    <w:rsid w:val="00F419D3"/>
    <w:rsid w:val="00F85EFA"/>
    <w:rsid w:val="00FA114E"/>
    <w:rsid w:val="00FA36A8"/>
    <w:rsid w:val="00FA4A32"/>
    <w:rsid w:val="00FC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C3918B5"/>
  <w15:chartTrackingRefBased/>
  <w15:docId w15:val="{315761B2-A1FD-4499-BFE0-AF9C298E7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46F"/>
  </w:style>
  <w:style w:type="paragraph" w:styleId="Heading1">
    <w:name w:val="heading 1"/>
    <w:basedOn w:val="Normal"/>
    <w:next w:val="Normal"/>
    <w:link w:val="Heading1Char"/>
    <w:uiPriority w:val="9"/>
    <w:qFormat/>
    <w:rsid w:val="00962B91"/>
    <w:pPr>
      <w:pBdr>
        <w:top w:val="single" w:sz="24" w:space="0" w:color="FFCC00" w:themeColor="accent1"/>
        <w:left w:val="single" w:sz="24" w:space="0" w:color="FFCC00" w:themeColor="accent1"/>
        <w:bottom w:val="single" w:sz="24" w:space="0" w:color="FFCC00" w:themeColor="accent1"/>
        <w:right w:val="single" w:sz="24" w:space="0" w:color="FFCC00" w:themeColor="accent1"/>
      </w:pBdr>
      <w:shd w:val="clear" w:color="auto" w:fill="FFCC00"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62B91"/>
    <w:pPr>
      <w:pBdr>
        <w:top w:val="single" w:sz="24" w:space="0" w:color="FFF4CC" w:themeColor="accent1" w:themeTint="33"/>
        <w:left w:val="single" w:sz="24" w:space="0" w:color="FFF4CC" w:themeColor="accent1" w:themeTint="33"/>
        <w:bottom w:val="single" w:sz="24" w:space="0" w:color="FFF4CC" w:themeColor="accent1" w:themeTint="33"/>
        <w:right w:val="single" w:sz="24" w:space="0" w:color="FFF4CC" w:themeColor="accent1" w:themeTint="33"/>
      </w:pBdr>
      <w:shd w:val="clear" w:color="auto" w:fill="FFF4CC"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962B91"/>
    <w:pPr>
      <w:pBdr>
        <w:top w:val="single" w:sz="6" w:space="2" w:color="FFCC00" w:themeColor="accent1"/>
      </w:pBdr>
      <w:spacing w:before="300" w:after="0"/>
      <w:outlineLvl w:val="2"/>
    </w:pPr>
    <w:rPr>
      <w:caps/>
      <w:color w:val="7F6500" w:themeColor="accent1" w:themeShade="7F"/>
      <w:spacing w:val="15"/>
    </w:rPr>
  </w:style>
  <w:style w:type="paragraph" w:styleId="Heading4">
    <w:name w:val="heading 4"/>
    <w:basedOn w:val="Normal"/>
    <w:next w:val="Normal"/>
    <w:link w:val="Heading4Char"/>
    <w:uiPriority w:val="9"/>
    <w:semiHidden/>
    <w:unhideWhenUsed/>
    <w:qFormat/>
    <w:rsid w:val="00962B91"/>
    <w:pPr>
      <w:pBdr>
        <w:top w:val="dotted" w:sz="6" w:space="2" w:color="FFCC00" w:themeColor="accent1"/>
      </w:pBdr>
      <w:spacing w:before="200" w:after="0"/>
      <w:outlineLvl w:val="3"/>
    </w:pPr>
    <w:rPr>
      <w:caps/>
      <w:color w:val="BF9800" w:themeColor="accent1" w:themeShade="BF"/>
      <w:spacing w:val="10"/>
    </w:rPr>
  </w:style>
  <w:style w:type="paragraph" w:styleId="Heading5">
    <w:name w:val="heading 5"/>
    <w:basedOn w:val="Normal"/>
    <w:next w:val="Normal"/>
    <w:link w:val="Heading5Char"/>
    <w:uiPriority w:val="9"/>
    <w:semiHidden/>
    <w:unhideWhenUsed/>
    <w:qFormat/>
    <w:rsid w:val="00962B91"/>
    <w:pPr>
      <w:pBdr>
        <w:bottom w:val="single" w:sz="6" w:space="1" w:color="FFCC00" w:themeColor="accent1"/>
      </w:pBdr>
      <w:spacing w:before="200" w:after="0"/>
      <w:outlineLvl w:val="4"/>
    </w:pPr>
    <w:rPr>
      <w:caps/>
      <w:color w:val="BF9800" w:themeColor="accent1" w:themeShade="BF"/>
      <w:spacing w:val="10"/>
    </w:rPr>
  </w:style>
  <w:style w:type="paragraph" w:styleId="Heading6">
    <w:name w:val="heading 6"/>
    <w:basedOn w:val="Normal"/>
    <w:next w:val="Normal"/>
    <w:link w:val="Heading6Char"/>
    <w:uiPriority w:val="9"/>
    <w:semiHidden/>
    <w:unhideWhenUsed/>
    <w:qFormat/>
    <w:rsid w:val="00962B91"/>
    <w:pPr>
      <w:pBdr>
        <w:bottom w:val="dotted" w:sz="6" w:space="1" w:color="FFCC00" w:themeColor="accent1"/>
      </w:pBdr>
      <w:spacing w:before="200" w:after="0"/>
      <w:outlineLvl w:val="5"/>
    </w:pPr>
    <w:rPr>
      <w:caps/>
      <w:color w:val="BF9800" w:themeColor="accent1" w:themeShade="BF"/>
      <w:spacing w:val="10"/>
    </w:rPr>
  </w:style>
  <w:style w:type="paragraph" w:styleId="Heading7">
    <w:name w:val="heading 7"/>
    <w:basedOn w:val="Normal"/>
    <w:next w:val="Normal"/>
    <w:link w:val="Heading7Char"/>
    <w:uiPriority w:val="9"/>
    <w:semiHidden/>
    <w:unhideWhenUsed/>
    <w:qFormat/>
    <w:rsid w:val="00962B91"/>
    <w:pPr>
      <w:spacing w:before="200" w:after="0"/>
      <w:outlineLvl w:val="6"/>
    </w:pPr>
    <w:rPr>
      <w:caps/>
      <w:color w:val="BF9800" w:themeColor="accent1" w:themeShade="BF"/>
      <w:spacing w:val="10"/>
    </w:rPr>
  </w:style>
  <w:style w:type="paragraph" w:styleId="Heading8">
    <w:name w:val="heading 8"/>
    <w:basedOn w:val="Normal"/>
    <w:next w:val="Normal"/>
    <w:link w:val="Heading8Char"/>
    <w:uiPriority w:val="9"/>
    <w:semiHidden/>
    <w:unhideWhenUsed/>
    <w:qFormat/>
    <w:rsid w:val="00962B9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62B9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B91"/>
    <w:rPr>
      <w:caps/>
      <w:color w:val="FFFFFF" w:themeColor="background1"/>
      <w:spacing w:val="15"/>
      <w:sz w:val="22"/>
      <w:szCs w:val="22"/>
      <w:shd w:val="clear" w:color="auto" w:fill="FFCC00" w:themeFill="accent1"/>
    </w:rPr>
  </w:style>
  <w:style w:type="character" w:customStyle="1" w:styleId="Heading2Char">
    <w:name w:val="Heading 2 Char"/>
    <w:basedOn w:val="DefaultParagraphFont"/>
    <w:link w:val="Heading2"/>
    <w:uiPriority w:val="9"/>
    <w:rsid w:val="00962B91"/>
    <w:rPr>
      <w:caps/>
      <w:spacing w:val="15"/>
      <w:shd w:val="clear" w:color="auto" w:fill="FFF4CC" w:themeFill="accent1" w:themeFillTint="33"/>
    </w:rPr>
  </w:style>
  <w:style w:type="character" w:customStyle="1" w:styleId="Heading3Char">
    <w:name w:val="Heading 3 Char"/>
    <w:basedOn w:val="DefaultParagraphFont"/>
    <w:link w:val="Heading3"/>
    <w:uiPriority w:val="9"/>
    <w:semiHidden/>
    <w:rsid w:val="00962B91"/>
    <w:rPr>
      <w:caps/>
      <w:color w:val="7F6500" w:themeColor="accent1" w:themeShade="7F"/>
      <w:spacing w:val="15"/>
    </w:rPr>
  </w:style>
  <w:style w:type="character" w:customStyle="1" w:styleId="Heading4Char">
    <w:name w:val="Heading 4 Char"/>
    <w:basedOn w:val="DefaultParagraphFont"/>
    <w:link w:val="Heading4"/>
    <w:uiPriority w:val="9"/>
    <w:semiHidden/>
    <w:rsid w:val="00962B91"/>
    <w:rPr>
      <w:caps/>
      <w:color w:val="BF9800" w:themeColor="accent1" w:themeShade="BF"/>
      <w:spacing w:val="10"/>
    </w:rPr>
  </w:style>
  <w:style w:type="character" w:customStyle="1" w:styleId="Heading5Char">
    <w:name w:val="Heading 5 Char"/>
    <w:basedOn w:val="DefaultParagraphFont"/>
    <w:link w:val="Heading5"/>
    <w:uiPriority w:val="9"/>
    <w:semiHidden/>
    <w:rsid w:val="00962B91"/>
    <w:rPr>
      <w:caps/>
      <w:color w:val="BF9800" w:themeColor="accent1" w:themeShade="BF"/>
      <w:spacing w:val="10"/>
    </w:rPr>
  </w:style>
  <w:style w:type="character" w:customStyle="1" w:styleId="Heading6Char">
    <w:name w:val="Heading 6 Char"/>
    <w:basedOn w:val="DefaultParagraphFont"/>
    <w:link w:val="Heading6"/>
    <w:uiPriority w:val="9"/>
    <w:semiHidden/>
    <w:rsid w:val="00962B91"/>
    <w:rPr>
      <w:caps/>
      <w:color w:val="BF9800" w:themeColor="accent1" w:themeShade="BF"/>
      <w:spacing w:val="10"/>
    </w:rPr>
  </w:style>
  <w:style w:type="character" w:customStyle="1" w:styleId="Heading7Char">
    <w:name w:val="Heading 7 Char"/>
    <w:basedOn w:val="DefaultParagraphFont"/>
    <w:link w:val="Heading7"/>
    <w:uiPriority w:val="9"/>
    <w:semiHidden/>
    <w:rsid w:val="00962B91"/>
    <w:rPr>
      <w:caps/>
      <w:color w:val="BF9800" w:themeColor="accent1" w:themeShade="BF"/>
      <w:spacing w:val="10"/>
    </w:rPr>
  </w:style>
  <w:style w:type="character" w:customStyle="1" w:styleId="Heading8Char">
    <w:name w:val="Heading 8 Char"/>
    <w:basedOn w:val="DefaultParagraphFont"/>
    <w:link w:val="Heading8"/>
    <w:uiPriority w:val="9"/>
    <w:semiHidden/>
    <w:rsid w:val="00962B91"/>
    <w:rPr>
      <w:caps/>
      <w:spacing w:val="10"/>
      <w:sz w:val="18"/>
      <w:szCs w:val="18"/>
    </w:rPr>
  </w:style>
  <w:style w:type="character" w:customStyle="1" w:styleId="Heading9Char">
    <w:name w:val="Heading 9 Char"/>
    <w:basedOn w:val="DefaultParagraphFont"/>
    <w:link w:val="Heading9"/>
    <w:uiPriority w:val="9"/>
    <w:semiHidden/>
    <w:rsid w:val="00962B91"/>
    <w:rPr>
      <w:i/>
      <w:iCs/>
      <w:caps/>
      <w:spacing w:val="10"/>
      <w:sz w:val="18"/>
      <w:szCs w:val="18"/>
    </w:rPr>
  </w:style>
  <w:style w:type="paragraph" w:styleId="Caption">
    <w:name w:val="caption"/>
    <w:basedOn w:val="Normal"/>
    <w:next w:val="Normal"/>
    <w:uiPriority w:val="35"/>
    <w:semiHidden/>
    <w:unhideWhenUsed/>
    <w:qFormat/>
    <w:rsid w:val="00962B91"/>
    <w:rPr>
      <w:b/>
      <w:bCs/>
      <w:color w:val="BF9800" w:themeColor="accent1" w:themeShade="BF"/>
      <w:sz w:val="16"/>
      <w:szCs w:val="16"/>
    </w:rPr>
  </w:style>
  <w:style w:type="paragraph" w:styleId="Title">
    <w:name w:val="Title"/>
    <w:basedOn w:val="Normal"/>
    <w:next w:val="Normal"/>
    <w:link w:val="TitleChar"/>
    <w:uiPriority w:val="10"/>
    <w:qFormat/>
    <w:rsid w:val="00962B91"/>
    <w:pPr>
      <w:spacing w:before="0" w:after="0"/>
    </w:pPr>
    <w:rPr>
      <w:rFonts w:asciiTheme="majorHAnsi" w:eastAsiaTheme="majorEastAsia" w:hAnsiTheme="majorHAnsi" w:cstheme="majorBidi"/>
      <w:caps/>
      <w:color w:val="FFCC00" w:themeColor="accent1"/>
      <w:spacing w:val="10"/>
      <w:sz w:val="52"/>
      <w:szCs w:val="52"/>
    </w:rPr>
  </w:style>
  <w:style w:type="character" w:customStyle="1" w:styleId="TitleChar">
    <w:name w:val="Title Char"/>
    <w:basedOn w:val="DefaultParagraphFont"/>
    <w:link w:val="Title"/>
    <w:uiPriority w:val="10"/>
    <w:rsid w:val="00962B91"/>
    <w:rPr>
      <w:rFonts w:asciiTheme="majorHAnsi" w:eastAsiaTheme="majorEastAsia" w:hAnsiTheme="majorHAnsi" w:cstheme="majorBidi"/>
      <w:caps/>
      <w:color w:val="FFCC00" w:themeColor="accent1"/>
      <w:spacing w:val="10"/>
      <w:sz w:val="52"/>
      <w:szCs w:val="52"/>
    </w:rPr>
  </w:style>
  <w:style w:type="paragraph" w:styleId="Subtitle">
    <w:name w:val="Subtitle"/>
    <w:basedOn w:val="Normal"/>
    <w:next w:val="Normal"/>
    <w:link w:val="SubtitleChar"/>
    <w:uiPriority w:val="11"/>
    <w:qFormat/>
    <w:rsid w:val="00962B9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62B91"/>
    <w:rPr>
      <w:caps/>
      <w:color w:val="595959" w:themeColor="text1" w:themeTint="A6"/>
      <w:spacing w:val="10"/>
      <w:sz w:val="21"/>
      <w:szCs w:val="21"/>
    </w:rPr>
  </w:style>
  <w:style w:type="character" w:styleId="Strong">
    <w:name w:val="Strong"/>
    <w:uiPriority w:val="22"/>
    <w:qFormat/>
    <w:rsid w:val="00962B91"/>
    <w:rPr>
      <w:b/>
      <w:bCs/>
    </w:rPr>
  </w:style>
  <w:style w:type="character" w:styleId="Emphasis">
    <w:name w:val="Emphasis"/>
    <w:uiPriority w:val="20"/>
    <w:qFormat/>
    <w:rsid w:val="00962B91"/>
    <w:rPr>
      <w:caps/>
      <w:color w:val="7F6500" w:themeColor="accent1" w:themeShade="7F"/>
      <w:spacing w:val="5"/>
    </w:rPr>
  </w:style>
  <w:style w:type="paragraph" w:styleId="NoSpacing">
    <w:name w:val="No Spacing"/>
    <w:uiPriority w:val="1"/>
    <w:qFormat/>
    <w:rsid w:val="00962B91"/>
    <w:pPr>
      <w:spacing w:after="0" w:line="240" w:lineRule="auto"/>
    </w:pPr>
  </w:style>
  <w:style w:type="paragraph" w:styleId="Quote">
    <w:name w:val="Quote"/>
    <w:basedOn w:val="Normal"/>
    <w:next w:val="Normal"/>
    <w:link w:val="QuoteChar"/>
    <w:uiPriority w:val="29"/>
    <w:qFormat/>
    <w:rsid w:val="00962B91"/>
    <w:rPr>
      <w:i/>
      <w:iCs/>
      <w:sz w:val="24"/>
      <w:szCs w:val="24"/>
    </w:rPr>
  </w:style>
  <w:style w:type="character" w:customStyle="1" w:styleId="QuoteChar">
    <w:name w:val="Quote Char"/>
    <w:basedOn w:val="DefaultParagraphFont"/>
    <w:link w:val="Quote"/>
    <w:uiPriority w:val="29"/>
    <w:rsid w:val="00962B91"/>
    <w:rPr>
      <w:i/>
      <w:iCs/>
      <w:sz w:val="24"/>
      <w:szCs w:val="24"/>
    </w:rPr>
  </w:style>
  <w:style w:type="paragraph" w:styleId="IntenseQuote">
    <w:name w:val="Intense Quote"/>
    <w:basedOn w:val="Normal"/>
    <w:next w:val="Normal"/>
    <w:link w:val="IntenseQuoteChar"/>
    <w:uiPriority w:val="30"/>
    <w:qFormat/>
    <w:rsid w:val="00962B91"/>
    <w:pPr>
      <w:spacing w:before="240" w:after="240" w:line="240" w:lineRule="auto"/>
      <w:ind w:left="1080" w:right="1080"/>
      <w:jc w:val="center"/>
    </w:pPr>
    <w:rPr>
      <w:color w:val="FFCC00" w:themeColor="accent1"/>
      <w:sz w:val="24"/>
      <w:szCs w:val="24"/>
    </w:rPr>
  </w:style>
  <w:style w:type="character" w:customStyle="1" w:styleId="IntenseQuoteChar">
    <w:name w:val="Intense Quote Char"/>
    <w:basedOn w:val="DefaultParagraphFont"/>
    <w:link w:val="IntenseQuote"/>
    <w:uiPriority w:val="30"/>
    <w:rsid w:val="00962B91"/>
    <w:rPr>
      <w:color w:val="FFCC00" w:themeColor="accent1"/>
      <w:sz w:val="24"/>
      <w:szCs w:val="24"/>
    </w:rPr>
  </w:style>
  <w:style w:type="character" w:styleId="SubtleEmphasis">
    <w:name w:val="Subtle Emphasis"/>
    <w:uiPriority w:val="19"/>
    <w:qFormat/>
    <w:rsid w:val="00962B91"/>
    <w:rPr>
      <w:i/>
      <w:iCs/>
      <w:color w:val="7F6500" w:themeColor="accent1" w:themeShade="7F"/>
    </w:rPr>
  </w:style>
  <w:style w:type="character" w:styleId="IntenseEmphasis">
    <w:name w:val="Intense Emphasis"/>
    <w:uiPriority w:val="21"/>
    <w:qFormat/>
    <w:rsid w:val="00962B91"/>
    <w:rPr>
      <w:b/>
      <w:bCs/>
      <w:caps/>
      <w:color w:val="7F6500" w:themeColor="accent1" w:themeShade="7F"/>
      <w:spacing w:val="10"/>
    </w:rPr>
  </w:style>
  <w:style w:type="character" w:styleId="SubtleReference">
    <w:name w:val="Subtle Reference"/>
    <w:uiPriority w:val="31"/>
    <w:qFormat/>
    <w:rsid w:val="00962B91"/>
    <w:rPr>
      <w:b/>
      <w:bCs/>
      <w:color w:val="FFCC00" w:themeColor="accent1"/>
    </w:rPr>
  </w:style>
  <w:style w:type="character" w:styleId="IntenseReference">
    <w:name w:val="Intense Reference"/>
    <w:uiPriority w:val="32"/>
    <w:qFormat/>
    <w:rsid w:val="00962B91"/>
    <w:rPr>
      <w:b/>
      <w:bCs/>
      <w:i/>
      <w:iCs/>
      <w:caps/>
      <w:color w:val="FFCC00" w:themeColor="accent1"/>
    </w:rPr>
  </w:style>
  <w:style w:type="character" w:styleId="BookTitle">
    <w:name w:val="Book Title"/>
    <w:uiPriority w:val="33"/>
    <w:qFormat/>
    <w:rsid w:val="00962B91"/>
    <w:rPr>
      <w:b/>
      <w:bCs/>
      <w:i/>
      <w:iCs/>
      <w:spacing w:val="0"/>
    </w:rPr>
  </w:style>
  <w:style w:type="paragraph" w:styleId="TOCHeading">
    <w:name w:val="TOC Heading"/>
    <w:basedOn w:val="Heading1"/>
    <w:next w:val="Normal"/>
    <w:uiPriority w:val="39"/>
    <w:semiHidden/>
    <w:unhideWhenUsed/>
    <w:qFormat/>
    <w:rsid w:val="00962B91"/>
    <w:pPr>
      <w:outlineLvl w:val="9"/>
    </w:pPr>
  </w:style>
  <w:style w:type="paragraph" w:styleId="NormalWeb">
    <w:name w:val="Normal (Web)"/>
    <w:basedOn w:val="Normal"/>
    <w:uiPriority w:val="99"/>
    <w:unhideWhenUsed/>
    <w:rsid w:val="00E40AA8"/>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36D5C"/>
    <w:rPr>
      <w:color w:val="0000FF"/>
      <w:u w:val="single"/>
    </w:rPr>
  </w:style>
  <w:style w:type="paragraph" w:styleId="ListParagraph">
    <w:name w:val="List Paragraph"/>
    <w:basedOn w:val="Normal"/>
    <w:uiPriority w:val="34"/>
    <w:qFormat/>
    <w:rsid w:val="00F36D5C"/>
    <w:pPr>
      <w:ind w:left="720"/>
      <w:contextualSpacing/>
    </w:pPr>
  </w:style>
  <w:style w:type="character" w:styleId="CommentReference">
    <w:name w:val="annotation reference"/>
    <w:basedOn w:val="DefaultParagraphFont"/>
    <w:uiPriority w:val="99"/>
    <w:semiHidden/>
    <w:unhideWhenUsed/>
    <w:rsid w:val="0062335C"/>
    <w:rPr>
      <w:sz w:val="16"/>
      <w:szCs w:val="16"/>
    </w:rPr>
  </w:style>
  <w:style w:type="paragraph" w:styleId="CommentText">
    <w:name w:val="annotation text"/>
    <w:basedOn w:val="Normal"/>
    <w:link w:val="CommentTextChar"/>
    <w:uiPriority w:val="99"/>
    <w:semiHidden/>
    <w:unhideWhenUsed/>
    <w:rsid w:val="0062335C"/>
    <w:pPr>
      <w:spacing w:line="240" w:lineRule="auto"/>
    </w:pPr>
  </w:style>
  <w:style w:type="character" w:customStyle="1" w:styleId="CommentTextChar">
    <w:name w:val="Comment Text Char"/>
    <w:basedOn w:val="DefaultParagraphFont"/>
    <w:link w:val="CommentText"/>
    <w:uiPriority w:val="99"/>
    <w:semiHidden/>
    <w:rsid w:val="0062335C"/>
  </w:style>
  <w:style w:type="paragraph" w:styleId="CommentSubject">
    <w:name w:val="annotation subject"/>
    <w:basedOn w:val="CommentText"/>
    <w:next w:val="CommentText"/>
    <w:link w:val="CommentSubjectChar"/>
    <w:uiPriority w:val="99"/>
    <w:semiHidden/>
    <w:unhideWhenUsed/>
    <w:rsid w:val="0062335C"/>
    <w:rPr>
      <w:b/>
      <w:bCs/>
    </w:rPr>
  </w:style>
  <w:style w:type="character" w:customStyle="1" w:styleId="CommentSubjectChar">
    <w:name w:val="Comment Subject Char"/>
    <w:basedOn w:val="CommentTextChar"/>
    <w:link w:val="CommentSubject"/>
    <w:uiPriority w:val="99"/>
    <w:semiHidden/>
    <w:rsid w:val="0062335C"/>
    <w:rPr>
      <w:b/>
      <w:bCs/>
    </w:rPr>
  </w:style>
  <w:style w:type="paragraph" w:styleId="BalloonText">
    <w:name w:val="Balloon Text"/>
    <w:basedOn w:val="Normal"/>
    <w:link w:val="BalloonTextChar"/>
    <w:uiPriority w:val="99"/>
    <w:semiHidden/>
    <w:unhideWhenUsed/>
    <w:rsid w:val="0062335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5C"/>
    <w:rPr>
      <w:rFonts w:ascii="Segoe UI" w:hAnsi="Segoe UI" w:cs="Segoe UI"/>
      <w:sz w:val="18"/>
      <w:szCs w:val="18"/>
    </w:rPr>
  </w:style>
  <w:style w:type="paragraph" w:styleId="Header">
    <w:name w:val="header"/>
    <w:basedOn w:val="Normal"/>
    <w:link w:val="HeaderChar"/>
    <w:uiPriority w:val="99"/>
    <w:unhideWhenUsed/>
    <w:rsid w:val="001005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00598"/>
  </w:style>
  <w:style w:type="paragraph" w:styleId="Footer">
    <w:name w:val="footer"/>
    <w:basedOn w:val="Normal"/>
    <w:link w:val="FooterChar"/>
    <w:uiPriority w:val="99"/>
    <w:unhideWhenUsed/>
    <w:rsid w:val="0010059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00598"/>
  </w:style>
  <w:style w:type="paragraph" w:customStyle="1" w:styleId="Default">
    <w:name w:val="Default"/>
    <w:rsid w:val="00BE4A66"/>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customStyle="1" w:styleId="ListTable3-Accent11">
    <w:name w:val="List Table 3 - Accent 11"/>
    <w:basedOn w:val="TableNormal"/>
    <w:next w:val="ListTable3-Accent1"/>
    <w:uiPriority w:val="48"/>
    <w:rsid w:val="00E721BF"/>
    <w:pPr>
      <w:spacing w:after="0" w:line="240" w:lineRule="auto"/>
    </w:pPr>
    <w:rPr>
      <w:rFonts w:ascii="Calibri" w:eastAsia="Calibri" w:hAnsi="Calibri" w:cs="Calibri"/>
    </w:rPr>
    <w:tblPr>
      <w:tblStyleRowBandSize w:val="1"/>
      <w:tblStyleColBandSize w:val="1"/>
      <w:tblBorders>
        <w:top w:val="single" w:sz="4" w:space="0" w:color="FFCC00"/>
        <w:left w:val="single" w:sz="4" w:space="0" w:color="FFCC00"/>
        <w:bottom w:val="single" w:sz="4" w:space="0" w:color="FFCC00"/>
        <w:right w:val="single" w:sz="4" w:space="0" w:color="FFCC00"/>
      </w:tblBorders>
    </w:tblPr>
    <w:tblStylePr w:type="firstRow">
      <w:rPr>
        <w:b/>
        <w:bCs/>
        <w:color w:val="FFFFFF"/>
      </w:rPr>
      <w:tblPr/>
      <w:tcPr>
        <w:shd w:val="clear" w:color="auto" w:fill="FFCC00"/>
      </w:tcPr>
    </w:tblStylePr>
    <w:tblStylePr w:type="lastRow">
      <w:rPr>
        <w:b/>
        <w:bCs/>
      </w:rPr>
      <w:tblPr/>
      <w:tcPr>
        <w:tcBorders>
          <w:top w:val="double" w:sz="4" w:space="0" w:color="FFCC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C00"/>
          <w:right w:val="single" w:sz="4" w:space="0" w:color="FFCC00"/>
        </w:tcBorders>
      </w:tcPr>
    </w:tblStylePr>
    <w:tblStylePr w:type="band1Horz">
      <w:tblPr/>
      <w:tcPr>
        <w:tcBorders>
          <w:top w:val="single" w:sz="4" w:space="0" w:color="FFCC00"/>
          <w:bottom w:val="single" w:sz="4" w:space="0" w:color="FFCC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C00"/>
          <w:left w:val="nil"/>
        </w:tcBorders>
      </w:tcPr>
    </w:tblStylePr>
    <w:tblStylePr w:type="swCell">
      <w:tblPr/>
      <w:tcPr>
        <w:tcBorders>
          <w:top w:val="double" w:sz="4" w:space="0" w:color="FFCC00"/>
          <w:right w:val="nil"/>
        </w:tcBorders>
      </w:tcPr>
    </w:tblStylePr>
  </w:style>
  <w:style w:type="table" w:customStyle="1" w:styleId="GridTable3-Accent11">
    <w:name w:val="Grid Table 3 - Accent 11"/>
    <w:basedOn w:val="TableNormal"/>
    <w:next w:val="GridTable3-Accent1"/>
    <w:uiPriority w:val="48"/>
    <w:rsid w:val="00E721BF"/>
    <w:pPr>
      <w:spacing w:after="0" w:line="240" w:lineRule="auto"/>
    </w:pPr>
    <w:rPr>
      <w:rFonts w:ascii="Calibri" w:eastAsia="Calibri" w:hAnsi="Calibri" w:cs="Calibri"/>
    </w:r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 w:type="table" w:styleId="ListTable3-Accent1">
    <w:name w:val="List Table 3 Accent 1"/>
    <w:basedOn w:val="TableNormal"/>
    <w:uiPriority w:val="48"/>
    <w:rsid w:val="00E721BF"/>
    <w:pPr>
      <w:spacing w:after="0" w:line="240" w:lineRule="auto"/>
    </w:pPr>
    <w:tblPr>
      <w:tblStyleRowBandSize w:val="1"/>
      <w:tblStyleColBandSize w:val="1"/>
      <w:tblBorders>
        <w:top w:val="single" w:sz="4" w:space="0" w:color="FFCC00" w:themeColor="accent1"/>
        <w:left w:val="single" w:sz="4" w:space="0" w:color="FFCC00" w:themeColor="accent1"/>
        <w:bottom w:val="single" w:sz="4" w:space="0" w:color="FFCC00" w:themeColor="accent1"/>
        <w:right w:val="single" w:sz="4" w:space="0" w:color="FFCC00" w:themeColor="accent1"/>
      </w:tblBorders>
    </w:tblPr>
    <w:tblStylePr w:type="firstRow">
      <w:rPr>
        <w:b/>
        <w:bCs/>
        <w:color w:val="FFFFFF" w:themeColor="background1"/>
      </w:rPr>
      <w:tblPr/>
      <w:tcPr>
        <w:shd w:val="clear" w:color="auto" w:fill="FFCC00" w:themeFill="accent1"/>
      </w:tcPr>
    </w:tblStylePr>
    <w:tblStylePr w:type="lastRow">
      <w:rPr>
        <w:b/>
        <w:bCs/>
      </w:rPr>
      <w:tblPr/>
      <w:tcPr>
        <w:tcBorders>
          <w:top w:val="double" w:sz="4" w:space="0" w:color="FFC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C00" w:themeColor="accent1"/>
          <w:right w:val="single" w:sz="4" w:space="0" w:color="FFCC00" w:themeColor="accent1"/>
        </w:tcBorders>
      </w:tcPr>
    </w:tblStylePr>
    <w:tblStylePr w:type="band1Horz">
      <w:tblPr/>
      <w:tcPr>
        <w:tcBorders>
          <w:top w:val="single" w:sz="4" w:space="0" w:color="FFCC00" w:themeColor="accent1"/>
          <w:bottom w:val="single" w:sz="4" w:space="0" w:color="FFC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C00" w:themeColor="accent1"/>
          <w:left w:val="nil"/>
        </w:tcBorders>
      </w:tcPr>
    </w:tblStylePr>
    <w:tblStylePr w:type="swCell">
      <w:tblPr/>
      <w:tcPr>
        <w:tcBorders>
          <w:top w:val="double" w:sz="4" w:space="0" w:color="FFCC00" w:themeColor="accent1"/>
          <w:right w:val="nil"/>
        </w:tcBorders>
      </w:tcPr>
    </w:tblStylePr>
  </w:style>
  <w:style w:type="table" w:styleId="GridTable3-Accent1">
    <w:name w:val="Grid Table 3 Accent 1"/>
    <w:basedOn w:val="TableNormal"/>
    <w:uiPriority w:val="48"/>
    <w:rsid w:val="00E721BF"/>
    <w:pPr>
      <w:spacing w:after="0" w:line="240" w:lineRule="auto"/>
    </w:pPr>
    <w:tblPr>
      <w:tblStyleRowBandSize w:val="1"/>
      <w:tblStyleColBandSize w:val="1"/>
      <w:tblBorders>
        <w:top w:val="single" w:sz="4" w:space="0" w:color="FFE066" w:themeColor="accent1" w:themeTint="99"/>
        <w:left w:val="single" w:sz="4" w:space="0" w:color="FFE066" w:themeColor="accent1" w:themeTint="99"/>
        <w:bottom w:val="single" w:sz="4" w:space="0" w:color="FFE066" w:themeColor="accent1" w:themeTint="99"/>
        <w:right w:val="single" w:sz="4" w:space="0" w:color="FFE066" w:themeColor="accent1" w:themeTint="99"/>
        <w:insideH w:val="single" w:sz="4" w:space="0" w:color="FFE066" w:themeColor="accent1" w:themeTint="99"/>
        <w:insideV w:val="single" w:sz="4" w:space="0" w:color="FFE0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1" w:themeFillTint="33"/>
      </w:tcPr>
    </w:tblStylePr>
    <w:tblStylePr w:type="band1Horz">
      <w:tblPr/>
      <w:tcPr>
        <w:shd w:val="clear" w:color="auto" w:fill="FFF4CC" w:themeFill="accent1" w:themeFillTint="33"/>
      </w:tcPr>
    </w:tblStylePr>
    <w:tblStylePr w:type="neCell">
      <w:tblPr/>
      <w:tcPr>
        <w:tcBorders>
          <w:bottom w:val="single" w:sz="4" w:space="0" w:color="FFE066" w:themeColor="accent1" w:themeTint="99"/>
        </w:tcBorders>
      </w:tcPr>
    </w:tblStylePr>
    <w:tblStylePr w:type="nwCell">
      <w:tblPr/>
      <w:tcPr>
        <w:tcBorders>
          <w:bottom w:val="single" w:sz="4" w:space="0" w:color="FFE066" w:themeColor="accent1" w:themeTint="99"/>
        </w:tcBorders>
      </w:tcPr>
    </w:tblStylePr>
    <w:tblStylePr w:type="seCell">
      <w:tblPr/>
      <w:tcPr>
        <w:tcBorders>
          <w:top w:val="single" w:sz="4" w:space="0" w:color="FFE066" w:themeColor="accent1" w:themeTint="99"/>
        </w:tcBorders>
      </w:tcPr>
    </w:tblStylePr>
    <w:tblStylePr w:type="swCell">
      <w:tblPr/>
      <w:tcPr>
        <w:tcBorders>
          <w:top w:val="single" w:sz="4" w:space="0" w:color="FFE066" w:themeColor="accent1" w:themeTint="99"/>
        </w:tcBorders>
      </w:tcPr>
    </w:tblStylePr>
  </w:style>
  <w:style w:type="character" w:styleId="UnresolvedMention">
    <w:name w:val="Unresolved Mention"/>
    <w:basedOn w:val="DefaultParagraphFont"/>
    <w:uiPriority w:val="99"/>
    <w:semiHidden/>
    <w:unhideWhenUsed/>
    <w:rsid w:val="00325C16"/>
    <w:rPr>
      <w:color w:val="605E5C"/>
      <w:shd w:val="clear" w:color="auto" w:fill="E1DFDD"/>
    </w:rPr>
  </w:style>
  <w:style w:type="character" w:styleId="FollowedHyperlink">
    <w:name w:val="FollowedHyperlink"/>
    <w:basedOn w:val="DefaultParagraphFont"/>
    <w:uiPriority w:val="99"/>
    <w:semiHidden/>
    <w:unhideWhenUsed/>
    <w:rsid w:val="008D75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1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ehs.unc.edu/wp-content/uploads/sites/229/2015/09/Ansell_8thEditionChemicalResistanceGuide.pdf" TargetMode="External"/><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youtube.com/watch?v=KH0uuL7-56Y" TargetMode="External"/><Relationship Id="rId20" Type="http://schemas.openxmlformats.org/officeDocument/2006/relationships/image" Target="media/image13.jpg"/><Relationship Id="rId29" Type="http://schemas.openxmlformats.org/officeDocument/2006/relationships/hyperlink" Target="https://appsafety.appstate.edu/safety/chemical-safety/hazardous-chemical-was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appsafety.appstate.edu/sites/default/files/flyer_-_chemical_storage_guidelines_-_ehsem.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7ADB9B39448AFB7EE516DCE492C44"/>
        <w:category>
          <w:name w:val="General"/>
          <w:gallery w:val="placeholder"/>
        </w:category>
        <w:types>
          <w:type w:val="bbPlcHdr"/>
        </w:types>
        <w:behaviors>
          <w:behavior w:val="content"/>
        </w:behaviors>
        <w:guid w:val="{B7CE4F02-0B77-44E8-A01B-8C6E64AD3D58}"/>
      </w:docPartPr>
      <w:docPartBody>
        <w:p w:rsidR="00117410" w:rsidRDefault="00217C3E" w:rsidP="00217C3E">
          <w:pPr>
            <w:pStyle w:val="6707ADB9B39448AFB7EE516DCE492C44"/>
          </w:pPr>
          <w:r w:rsidRPr="00B65F36">
            <w:rPr>
              <w:rStyle w:val="PlaceholderText"/>
              <w:b/>
              <w:color w:val="C00000"/>
            </w:rPr>
            <w:t>Enter full chemical name here.</w:t>
          </w:r>
        </w:p>
      </w:docPartBody>
    </w:docPart>
    <w:docPart>
      <w:docPartPr>
        <w:name w:val="78E0D3C1E72E4F28B8E79CC2FC668187"/>
        <w:category>
          <w:name w:val="General"/>
          <w:gallery w:val="placeholder"/>
        </w:category>
        <w:types>
          <w:type w:val="bbPlcHdr"/>
        </w:types>
        <w:behaviors>
          <w:behavior w:val="content"/>
        </w:behaviors>
        <w:guid w:val="{AD1754FF-B0DA-4FAA-890E-0DD6C906D139}"/>
      </w:docPartPr>
      <w:docPartBody>
        <w:p w:rsidR="00117410" w:rsidRDefault="00217C3E" w:rsidP="00217C3E">
          <w:pPr>
            <w:pStyle w:val="78E0D3C1E72E4F28B8E79CC2FC668187"/>
          </w:pPr>
          <w:r w:rsidRPr="00B65F36">
            <w:rPr>
              <w:rStyle w:val="PlaceholderText"/>
              <w:color w:val="C00000"/>
            </w:rPr>
            <w:t>Describe all hazard classes and categories associated with this chemical (E.g. Carcinogen, Category 2).</w:t>
          </w:r>
        </w:p>
      </w:docPartBody>
    </w:docPart>
    <w:docPart>
      <w:docPartPr>
        <w:name w:val="88772974F7394A179B944EC8B26F4006"/>
        <w:category>
          <w:name w:val="General"/>
          <w:gallery w:val="placeholder"/>
        </w:category>
        <w:types>
          <w:type w:val="bbPlcHdr"/>
        </w:types>
        <w:behaviors>
          <w:behavior w:val="content"/>
        </w:behaviors>
        <w:guid w:val="{4A656D7F-D50C-4C76-9896-E96A5E594112}"/>
      </w:docPartPr>
      <w:docPartBody>
        <w:p w:rsidR="00117410" w:rsidRDefault="00217C3E" w:rsidP="00217C3E">
          <w:pPr>
            <w:pStyle w:val="88772974F7394A179B944EC8B26F4006"/>
          </w:pPr>
          <w:r w:rsidRPr="00B65F36">
            <w:rPr>
              <w:rStyle w:val="PlaceholderText"/>
              <w:color w:val="C00000"/>
            </w:rPr>
            <w:t>Describe special first-aid treatments associated with this chemical including the location of supplies in the lab.</w:t>
          </w:r>
        </w:p>
      </w:docPartBody>
    </w:docPart>
    <w:docPart>
      <w:docPartPr>
        <w:name w:val="ED7F2FCCC9274DAFB5D7D8EBDC39C842"/>
        <w:category>
          <w:name w:val="General"/>
          <w:gallery w:val="placeholder"/>
        </w:category>
        <w:types>
          <w:type w:val="bbPlcHdr"/>
        </w:types>
        <w:behaviors>
          <w:behavior w:val="content"/>
        </w:behaviors>
        <w:guid w:val="{D12A61F7-123D-403E-8CE9-15FDCEF22114}"/>
      </w:docPartPr>
      <w:docPartBody>
        <w:p w:rsidR="00117410" w:rsidRDefault="00217C3E" w:rsidP="00217C3E">
          <w:pPr>
            <w:pStyle w:val="ED7F2FCCC9274DAFB5D7D8EBDC39C842"/>
          </w:pPr>
          <w:r w:rsidRPr="00B65F36">
            <w:rPr>
              <w:rStyle w:val="PlaceholderText"/>
              <w:color w:val="C00000"/>
            </w:rPr>
            <w:t>What is the maximum amount the lab will purchase?</w:t>
          </w:r>
        </w:p>
      </w:docPartBody>
    </w:docPart>
    <w:docPart>
      <w:docPartPr>
        <w:name w:val="830DF8CC3C3B4F3EB4073F8F8335D9F1"/>
        <w:category>
          <w:name w:val="General"/>
          <w:gallery w:val="placeholder"/>
        </w:category>
        <w:types>
          <w:type w:val="bbPlcHdr"/>
        </w:types>
        <w:behaviors>
          <w:behavior w:val="content"/>
        </w:behaviors>
        <w:guid w:val="{935A7A74-3199-4FEF-AFB4-2C9DFFAC9D23}"/>
      </w:docPartPr>
      <w:docPartBody>
        <w:p w:rsidR="00117410" w:rsidRDefault="00217C3E" w:rsidP="00217C3E">
          <w:pPr>
            <w:pStyle w:val="830DF8CC3C3B4F3EB4073F8F8335D9F1"/>
          </w:pPr>
          <w:r w:rsidRPr="00B65F36">
            <w:rPr>
              <w:rStyle w:val="PlaceholderText"/>
              <w:color w:val="C00000"/>
            </w:rPr>
            <w:t>What is the maximum concentration the lab will purchase?</w:t>
          </w:r>
        </w:p>
      </w:docPartBody>
    </w:docPart>
    <w:docPart>
      <w:docPartPr>
        <w:name w:val="247BD3263D354159B0CCF9FBF3B9C5C4"/>
        <w:category>
          <w:name w:val="General"/>
          <w:gallery w:val="placeholder"/>
        </w:category>
        <w:types>
          <w:type w:val="bbPlcHdr"/>
        </w:types>
        <w:behaviors>
          <w:behavior w:val="content"/>
        </w:behaviors>
        <w:guid w:val="{6DE8FBE3-0572-4641-BAC6-E58C90B401D9}"/>
      </w:docPartPr>
      <w:docPartBody>
        <w:p w:rsidR="00117410" w:rsidRDefault="00217C3E" w:rsidP="00217C3E">
          <w:pPr>
            <w:pStyle w:val="247BD3263D354159B0CCF9FBF3B9C5C4"/>
          </w:pPr>
          <w:r w:rsidRPr="00B65F36">
            <w:rPr>
              <w:rStyle w:val="PlaceholderText"/>
              <w:color w:val="C00000"/>
            </w:rPr>
            <w:t>What is the maximum concentration allowed for use in the lab?</w:t>
          </w:r>
        </w:p>
      </w:docPartBody>
    </w:docPart>
    <w:docPart>
      <w:docPartPr>
        <w:name w:val="084DC1AAA7AD4E318CED4AF6E73FCBF1"/>
        <w:category>
          <w:name w:val="General"/>
          <w:gallery w:val="placeholder"/>
        </w:category>
        <w:types>
          <w:type w:val="bbPlcHdr"/>
        </w:types>
        <w:behaviors>
          <w:behavior w:val="content"/>
        </w:behaviors>
        <w:guid w:val="{EAB5F56F-EC4D-4769-9F63-31665599FFD6}"/>
      </w:docPartPr>
      <w:docPartBody>
        <w:p w:rsidR="00117410" w:rsidRDefault="00217C3E" w:rsidP="00217C3E">
          <w:pPr>
            <w:pStyle w:val="084DC1AAA7AD4E318CED4AF6E73FCBF1"/>
          </w:pPr>
          <w:r w:rsidRPr="00B65F36">
            <w:rPr>
              <w:rStyle w:val="PlaceholderText"/>
              <w:color w:val="C00000"/>
            </w:rPr>
            <w:t>Describe where the chemical is stored</w:t>
          </w:r>
          <w:r w:rsidRPr="00F6138D">
            <w:rPr>
              <w:rStyle w:val="PlaceholderText"/>
            </w:rPr>
            <w:t>.</w:t>
          </w:r>
        </w:p>
      </w:docPartBody>
    </w:docPart>
    <w:docPart>
      <w:docPartPr>
        <w:name w:val="46A7DAB2608746D2A2B8C96E295B0FCD"/>
        <w:category>
          <w:name w:val="General"/>
          <w:gallery w:val="placeholder"/>
        </w:category>
        <w:types>
          <w:type w:val="bbPlcHdr"/>
        </w:types>
        <w:behaviors>
          <w:behavior w:val="content"/>
        </w:behaviors>
        <w:guid w:val="{46853083-109F-4B90-A6FD-ACD081AA404F}"/>
      </w:docPartPr>
      <w:docPartBody>
        <w:p w:rsidR="00117410" w:rsidRDefault="00217C3E" w:rsidP="00217C3E">
          <w:pPr>
            <w:pStyle w:val="46A7DAB2608746D2A2B8C96E295B0FCD"/>
          </w:pPr>
          <w:r w:rsidRPr="00F6138D">
            <w:rPr>
              <w:rStyle w:val="PlaceholderText"/>
            </w:rPr>
            <w:t>Click or tap here to enter text.</w:t>
          </w:r>
        </w:p>
      </w:docPartBody>
    </w:docPart>
    <w:docPart>
      <w:docPartPr>
        <w:name w:val="91E6082443794A8ABB1E7A95F842FF3D"/>
        <w:category>
          <w:name w:val="General"/>
          <w:gallery w:val="placeholder"/>
        </w:category>
        <w:types>
          <w:type w:val="bbPlcHdr"/>
        </w:types>
        <w:behaviors>
          <w:behavior w:val="content"/>
        </w:behaviors>
        <w:guid w:val="{1E37AFEE-D526-43A8-B71A-D4E11D79A74F}"/>
      </w:docPartPr>
      <w:docPartBody>
        <w:p w:rsidR="00117410" w:rsidRDefault="00217C3E" w:rsidP="00217C3E">
          <w:pPr>
            <w:pStyle w:val="91E6082443794A8ABB1E7A95F842FF3D"/>
          </w:pPr>
          <w:r w:rsidRPr="00473B77">
            <w:rPr>
              <w:rStyle w:val="PlaceholderText"/>
              <w:color w:val="C00000"/>
            </w:rPr>
            <w:t>Describe where PPE is stored.</w:t>
          </w:r>
        </w:p>
      </w:docPartBody>
    </w:docPart>
    <w:docPart>
      <w:docPartPr>
        <w:name w:val="4F4EA20020EE468C857BF0E2101865F7"/>
        <w:category>
          <w:name w:val="General"/>
          <w:gallery w:val="placeholder"/>
        </w:category>
        <w:types>
          <w:type w:val="bbPlcHdr"/>
        </w:types>
        <w:behaviors>
          <w:behavior w:val="content"/>
        </w:behaviors>
        <w:guid w:val="{F0D11225-1D51-46E7-BDE7-029600479AF1}"/>
      </w:docPartPr>
      <w:docPartBody>
        <w:p w:rsidR="00117410" w:rsidRDefault="00217C3E" w:rsidP="00217C3E">
          <w:pPr>
            <w:pStyle w:val="4F4EA20020EE468C857BF0E2101865F7"/>
          </w:pPr>
          <w:r w:rsidRPr="00F97FCE">
            <w:rPr>
              <w:rStyle w:val="PlaceholderText"/>
              <w:color w:val="C00000"/>
            </w:rPr>
            <w:t>Enter process details for this chemical. How is it used? What is the purpose?</w:t>
          </w:r>
        </w:p>
      </w:docPartBody>
    </w:docPart>
    <w:docPart>
      <w:docPartPr>
        <w:name w:val="AAC8784975CB4461A053D016688DD682"/>
        <w:category>
          <w:name w:val="General"/>
          <w:gallery w:val="placeholder"/>
        </w:category>
        <w:types>
          <w:type w:val="bbPlcHdr"/>
        </w:types>
        <w:behaviors>
          <w:behavior w:val="content"/>
        </w:behaviors>
        <w:guid w:val="{9007415F-EBE4-4A59-83F8-C4441CDEF47E}"/>
      </w:docPartPr>
      <w:docPartBody>
        <w:p w:rsidR="00117410" w:rsidRDefault="00217C3E" w:rsidP="00217C3E">
          <w:pPr>
            <w:pStyle w:val="AAC8784975CB4461A053D016688DD682"/>
          </w:pPr>
          <w:r w:rsidRPr="00F97FCE">
            <w:rPr>
              <w:rStyle w:val="PlaceholderText"/>
              <w:color w:val="C00000"/>
            </w:rPr>
            <w:t>Specify designated work area(s) for this chemical.</w:t>
          </w:r>
        </w:p>
      </w:docPartBody>
    </w:docPart>
    <w:docPart>
      <w:docPartPr>
        <w:name w:val="5395BF905A884224B2C40B30CF2EAE33"/>
        <w:category>
          <w:name w:val="General"/>
          <w:gallery w:val="placeholder"/>
        </w:category>
        <w:types>
          <w:type w:val="bbPlcHdr"/>
        </w:types>
        <w:behaviors>
          <w:behavior w:val="content"/>
        </w:behaviors>
        <w:guid w:val="{16256F71-7308-42A8-AA67-407861BC32F0}"/>
      </w:docPartPr>
      <w:docPartBody>
        <w:p w:rsidR="00117410" w:rsidRDefault="00217C3E" w:rsidP="00217C3E">
          <w:pPr>
            <w:pStyle w:val="5395BF905A884224B2C40B30CF2EAE33"/>
          </w:pPr>
          <w:r w:rsidRPr="00F97FCE">
            <w:rPr>
              <w:rStyle w:val="PlaceholderText"/>
              <w:color w:val="C00000"/>
            </w:rPr>
            <w:t>Describe decontamination procedures.</w:t>
          </w:r>
        </w:p>
      </w:docPartBody>
    </w:docPart>
    <w:docPart>
      <w:docPartPr>
        <w:name w:val="432F41DEAEF2489EB0818A7C3A9B264E"/>
        <w:category>
          <w:name w:val="General"/>
          <w:gallery w:val="placeholder"/>
        </w:category>
        <w:types>
          <w:type w:val="bbPlcHdr"/>
        </w:types>
        <w:behaviors>
          <w:behavior w:val="content"/>
        </w:behaviors>
        <w:guid w:val="{D3E3E6B4-1EFD-43A9-A970-0C67CBABBB75}"/>
      </w:docPartPr>
      <w:docPartBody>
        <w:p w:rsidR="00117410" w:rsidRDefault="00217C3E" w:rsidP="00217C3E">
          <w:pPr>
            <w:pStyle w:val="432F41DEAEF2489EB0818A7C3A9B264E"/>
          </w:pPr>
          <w:r w:rsidRPr="00F97FCE">
            <w:rPr>
              <w:rStyle w:val="PlaceholderText"/>
              <w:color w:val="C00000"/>
            </w:rPr>
            <w:t>Describe container type, storage location, and any chemical compatibility considerations.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381"/>
    <w:rsid w:val="000A2272"/>
    <w:rsid w:val="00117410"/>
    <w:rsid w:val="00217C3E"/>
    <w:rsid w:val="005C2AC5"/>
    <w:rsid w:val="00601A27"/>
    <w:rsid w:val="006047B8"/>
    <w:rsid w:val="00701037"/>
    <w:rsid w:val="009243DA"/>
    <w:rsid w:val="00B03381"/>
    <w:rsid w:val="00B75DBA"/>
    <w:rsid w:val="00C24367"/>
    <w:rsid w:val="00FA7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7C3E"/>
    <w:rPr>
      <w:color w:val="808080"/>
    </w:rPr>
  </w:style>
  <w:style w:type="paragraph" w:customStyle="1" w:styleId="6707ADB9B39448AFB7EE516DCE492C44">
    <w:name w:val="6707ADB9B39448AFB7EE516DCE492C44"/>
    <w:rsid w:val="00217C3E"/>
  </w:style>
  <w:style w:type="paragraph" w:customStyle="1" w:styleId="78E0D3C1E72E4F28B8E79CC2FC668187">
    <w:name w:val="78E0D3C1E72E4F28B8E79CC2FC668187"/>
    <w:rsid w:val="00217C3E"/>
  </w:style>
  <w:style w:type="paragraph" w:customStyle="1" w:styleId="88772974F7394A179B944EC8B26F4006">
    <w:name w:val="88772974F7394A179B944EC8B26F4006"/>
    <w:rsid w:val="00217C3E"/>
  </w:style>
  <w:style w:type="paragraph" w:customStyle="1" w:styleId="ED7F2FCCC9274DAFB5D7D8EBDC39C842">
    <w:name w:val="ED7F2FCCC9274DAFB5D7D8EBDC39C842"/>
    <w:rsid w:val="00217C3E"/>
  </w:style>
  <w:style w:type="paragraph" w:customStyle="1" w:styleId="830DF8CC3C3B4F3EB4073F8F8335D9F1">
    <w:name w:val="830DF8CC3C3B4F3EB4073F8F8335D9F1"/>
    <w:rsid w:val="00217C3E"/>
  </w:style>
  <w:style w:type="paragraph" w:customStyle="1" w:styleId="247BD3263D354159B0CCF9FBF3B9C5C4">
    <w:name w:val="247BD3263D354159B0CCF9FBF3B9C5C4"/>
    <w:rsid w:val="00217C3E"/>
  </w:style>
  <w:style w:type="paragraph" w:customStyle="1" w:styleId="084DC1AAA7AD4E318CED4AF6E73FCBF1">
    <w:name w:val="084DC1AAA7AD4E318CED4AF6E73FCBF1"/>
    <w:rsid w:val="00217C3E"/>
  </w:style>
  <w:style w:type="paragraph" w:customStyle="1" w:styleId="46A7DAB2608746D2A2B8C96E295B0FCD">
    <w:name w:val="46A7DAB2608746D2A2B8C96E295B0FCD"/>
    <w:rsid w:val="00217C3E"/>
  </w:style>
  <w:style w:type="paragraph" w:customStyle="1" w:styleId="91E6082443794A8ABB1E7A95F842FF3D">
    <w:name w:val="91E6082443794A8ABB1E7A95F842FF3D"/>
    <w:rsid w:val="00217C3E"/>
  </w:style>
  <w:style w:type="paragraph" w:customStyle="1" w:styleId="4F4EA20020EE468C857BF0E2101865F7">
    <w:name w:val="4F4EA20020EE468C857BF0E2101865F7"/>
    <w:rsid w:val="00217C3E"/>
  </w:style>
  <w:style w:type="paragraph" w:customStyle="1" w:styleId="AAC8784975CB4461A053D016688DD682">
    <w:name w:val="AAC8784975CB4461A053D016688DD682"/>
    <w:rsid w:val="00217C3E"/>
  </w:style>
  <w:style w:type="paragraph" w:customStyle="1" w:styleId="5395BF905A884224B2C40B30CF2EAE33">
    <w:name w:val="5395BF905A884224B2C40B30CF2EAE33"/>
    <w:rsid w:val="00217C3E"/>
  </w:style>
  <w:style w:type="paragraph" w:customStyle="1" w:styleId="432F41DEAEF2489EB0818A7C3A9B264E">
    <w:name w:val="432F41DEAEF2489EB0818A7C3A9B264E"/>
    <w:rsid w:val="00217C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pp State Colors">
      <a:dk1>
        <a:sysClr val="windowText" lastClr="000000"/>
      </a:dk1>
      <a:lt1>
        <a:sysClr val="window" lastClr="FFFFFF"/>
      </a:lt1>
      <a:dk2>
        <a:srgbClr val="44546A"/>
      </a:dk2>
      <a:lt2>
        <a:srgbClr val="E7E6E6"/>
      </a:lt2>
      <a:accent1>
        <a:srgbClr val="FFCC00"/>
      </a:accent1>
      <a:accent2>
        <a:srgbClr val="222222"/>
      </a:accent2>
      <a:accent3>
        <a:srgbClr val="CDCBA2"/>
      </a:accent3>
      <a:accent4>
        <a:srgbClr val="C0A878"/>
      </a:accent4>
      <a:accent5>
        <a:srgbClr val="B3B3B3"/>
      </a:accent5>
      <a:accent6>
        <a:srgbClr val="D5D7D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1268</Words>
  <Characters>7462</Characters>
  <Application>Microsoft Office Word</Application>
  <DocSecurity>0</DocSecurity>
  <Lines>233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Cothran, Travis Hunter</dc:creator>
  <cp:keywords/>
  <dc:description/>
  <cp:lastModifiedBy>Hill, Bethany Grace</cp:lastModifiedBy>
  <cp:revision>2</cp:revision>
  <dcterms:created xsi:type="dcterms:W3CDTF">2022-05-02T16:16:00Z</dcterms:created>
  <dcterms:modified xsi:type="dcterms:W3CDTF">2022-05-02T16:16:00Z</dcterms:modified>
</cp:coreProperties>
</file>